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04F5" w14:textId="77777777" w:rsidR="001D772C" w:rsidRPr="00D856DB" w:rsidRDefault="001D772C" w:rsidP="001D772C">
      <w:pPr>
        <w:jc w:val="center"/>
        <w:rPr>
          <w:b/>
          <w:bCs/>
          <w:sz w:val="72"/>
          <w:szCs w:val="72"/>
          <w:u w:val="single"/>
        </w:rPr>
      </w:pPr>
      <w:r w:rsidRPr="00D856DB">
        <w:rPr>
          <w:b/>
          <w:bCs/>
          <w:sz w:val="72"/>
          <w:szCs w:val="72"/>
          <w:u w:val="single"/>
        </w:rPr>
        <w:t>Lesní škola</w:t>
      </w:r>
    </w:p>
    <w:p w14:paraId="3A2C10E8" w14:textId="77777777" w:rsidR="001D772C" w:rsidRDefault="001D772C" w:rsidP="001D772C">
      <w:pPr>
        <w:jc w:val="center"/>
        <w:rPr>
          <w:sz w:val="40"/>
          <w:szCs w:val="40"/>
        </w:rPr>
      </w:pPr>
      <w:r w:rsidRPr="00D856DB">
        <w:rPr>
          <w:sz w:val="40"/>
          <w:szCs w:val="40"/>
        </w:rPr>
        <w:t>Školní vzdělávací program</w:t>
      </w:r>
    </w:p>
    <w:p w14:paraId="47916F52" w14:textId="77777777" w:rsidR="001D772C" w:rsidRDefault="001D772C" w:rsidP="001D772C">
      <w:pPr>
        <w:jc w:val="center"/>
        <w:rPr>
          <w:sz w:val="40"/>
          <w:szCs w:val="40"/>
        </w:rPr>
      </w:pPr>
      <w:r w:rsidRPr="00D856DB">
        <w:rPr>
          <w:sz w:val="40"/>
          <w:szCs w:val="40"/>
        </w:rPr>
        <w:t>pro základní vzdělávání</w:t>
      </w:r>
    </w:p>
    <w:p w14:paraId="31686ADE" w14:textId="77777777" w:rsidR="001D772C" w:rsidRDefault="001D772C" w:rsidP="001D772C">
      <w:pPr>
        <w:jc w:val="center"/>
        <w:rPr>
          <w:sz w:val="40"/>
          <w:szCs w:val="40"/>
        </w:rPr>
      </w:pPr>
    </w:p>
    <w:p w14:paraId="0DD88478" w14:textId="77777777" w:rsidR="001D772C" w:rsidRDefault="001D772C" w:rsidP="001D772C">
      <w:pPr>
        <w:jc w:val="center"/>
        <w:rPr>
          <w:sz w:val="40"/>
          <w:szCs w:val="40"/>
        </w:rPr>
      </w:pPr>
    </w:p>
    <w:p w14:paraId="465E9D73" w14:textId="77777777" w:rsidR="001D772C" w:rsidRDefault="001D772C" w:rsidP="001D772C">
      <w:pPr>
        <w:jc w:val="center"/>
        <w:rPr>
          <w:sz w:val="36"/>
          <w:szCs w:val="36"/>
        </w:rPr>
      </w:pPr>
      <w:r>
        <w:rPr>
          <w:noProof/>
          <w:lang w:eastAsia="cs-CZ"/>
        </w:rPr>
        <w:drawing>
          <wp:inline distT="0" distB="0" distL="0" distR="0" wp14:anchorId="7031E998" wp14:editId="45DB6CB9">
            <wp:extent cx="5731510" cy="3828649"/>
            <wp:effectExtent l="0" t="0" r="2540" b="635"/>
            <wp:docPr id="2" name="obrázek 2" descr="Škola Horní Vltavice - základní a mateřská škola | Škola Horní Vlta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Škola Horní Vltavice - základní a mateřská škola | Škola Horní Vltavic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828649"/>
                    </a:xfrm>
                    <a:prstGeom prst="rect">
                      <a:avLst/>
                    </a:prstGeom>
                    <a:noFill/>
                    <a:ln>
                      <a:noFill/>
                    </a:ln>
                  </pic:spPr>
                </pic:pic>
              </a:graphicData>
            </a:graphic>
          </wp:inline>
        </w:drawing>
      </w:r>
    </w:p>
    <w:p w14:paraId="36CB24E9" w14:textId="77777777" w:rsidR="001D772C" w:rsidRDefault="001D772C" w:rsidP="001D772C">
      <w:pPr>
        <w:jc w:val="center"/>
        <w:rPr>
          <w:sz w:val="36"/>
          <w:szCs w:val="36"/>
        </w:rPr>
      </w:pPr>
    </w:p>
    <w:p w14:paraId="2A53DA35" w14:textId="77777777" w:rsidR="001D772C" w:rsidRDefault="001D772C" w:rsidP="001D772C">
      <w:pPr>
        <w:jc w:val="center"/>
        <w:rPr>
          <w:b/>
          <w:bCs/>
          <w:sz w:val="40"/>
          <w:szCs w:val="40"/>
        </w:rPr>
      </w:pPr>
    </w:p>
    <w:p w14:paraId="6DE6FBBE" w14:textId="77777777" w:rsidR="001D772C" w:rsidRPr="00D856DB" w:rsidRDefault="001D772C" w:rsidP="001D772C">
      <w:pPr>
        <w:jc w:val="center"/>
        <w:rPr>
          <w:b/>
          <w:bCs/>
          <w:sz w:val="40"/>
          <w:szCs w:val="40"/>
        </w:rPr>
      </w:pPr>
      <w:r w:rsidRPr="00D856DB">
        <w:rPr>
          <w:b/>
          <w:bCs/>
          <w:sz w:val="40"/>
          <w:szCs w:val="40"/>
        </w:rPr>
        <w:t>Základní škola a Mateřská škola Horní Vltavice</w:t>
      </w:r>
    </w:p>
    <w:p w14:paraId="515495B8" w14:textId="77777777" w:rsidR="001D772C" w:rsidRDefault="001D772C" w:rsidP="001D772C">
      <w:pPr>
        <w:jc w:val="center"/>
        <w:rPr>
          <w:b/>
          <w:bCs/>
          <w:sz w:val="40"/>
          <w:szCs w:val="40"/>
        </w:rPr>
      </w:pPr>
      <w:r w:rsidRPr="00D856DB">
        <w:rPr>
          <w:b/>
          <w:bCs/>
          <w:sz w:val="40"/>
          <w:szCs w:val="40"/>
        </w:rPr>
        <w:t>Horní Vltavice 19, 384 91 Horní Vltavice</w:t>
      </w:r>
    </w:p>
    <w:p w14:paraId="35008AB0" w14:textId="77777777" w:rsidR="001D772C" w:rsidRDefault="001D772C" w:rsidP="001D772C">
      <w:pPr>
        <w:rPr>
          <w:b/>
          <w:bCs/>
          <w:sz w:val="40"/>
          <w:szCs w:val="40"/>
        </w:rPr>
      </w:pPr>
    </w:p>
    <w:p w14:paraId="70D5496B" w14:textId="77777777" w:rsidR="001D772C" w:rsidRPr="00992FF9" w:rsidRDefault="001D772C" w:rsidP="001D772C">
      <w:pPr>
        <w:rPr>
          <w:rFonts w:ascii="Times New Roman" w:hAnsi="Times New Roman" w:cs="Times New Roman"/>
          <w:b/>
          <w:bCs/>
          <w:sz w:val="40"/>
          <w:szCs w:val="40"/>
        </w:rPr>
      </w:pPr>
      <w:r w:rsidRPr="00992FF9">
        <w:rPr>
          <w:rFonts w:ascii="Times New Roman" w:hAnsi="Times New Roman" w:cs="Times New Roman"/>
          <w:b/>
          <w:bCs/>
          <w:sz w:val="40"/>
          <w:szCs w:val="40"/>
        </w:rPr>
        <w:t>Obsah:</w:t>
      </w:r>
    </w:p>
    <w:p w14:paraId="416E72A6" w14:textId="77777777" w:rsidR="001D772C" w:rsidRPr="00FB326D" w:rsidRDefault="001D772C" w:rsidP="001D772C">
      <w:pPr>
        <w:rPr>
          <w:rFonts w:ascii="Times New Roman" w:hAnsi="Times New Roman" w:cs="Times New Roman"/>
          <w:b/>
          <w:bCs/>
          <w:sz w:val="28"/>
          <w:szCs w:val="28"/>
        </w:rPr>
      </w:pPr>
      <w:r w:rsidRPr="00FB326D">
        <w:rPr>
          <w:rFonts w:ascii="Times New Roman" w:hAnsi="Times New Roman" w:cs="Times New Roman"/>
          <w:b/>
          <w:bCs/>
          <w:sz w:val="28"/>
          <w:szCs w:val="28"/>
        </w:rPr>
        <w:lastRenderedPageBreak/>
        <w:t>1. Identifikační údaje</w:t>
      </w:r>
    </w:p>
    <w:p w14:paraId="45312FFB" w14:textId="77777777" w:rsidR="001D772C" w:rsidRPr="00992FF9" w:rsidRDefault="001D772C" w:rsidP="001D772C">
      <w:pPr>
        <w:spacing w:after="0" w:line="240" w:lineRule="auto"/>
        <w:rPr>
          <w:rFonts w:ascii="Times New Roman" w:hAnsi="Times New Roman" w:cs="Times New Roman"/>
          <w:b/>
          <w:bCs/>
          <w:sz w:val="24"/>
          <w:szCs w:val="24"/>
        </w:rPr>
      </w:pPr>
      <w:r w:rsidRPr="00992FF9">
        <w:rPr>
          <w:rFonts w:ascii="Times New Roman" w:hAnsi="Times New Roman" w:cs="Times New Roman"/>
          <w:b/>
          <w:bCs/>
          <w:sz w:val="24"/>
          <w:szCs w:val="24"/>
        </w:rPr>
        <w:t>2. Charakteristika školy a školního vzdělávacího programu</w:t>
      </w:r>
    </w:p>
    <w:p w14:paraId="0B0A9CAF"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2.1. Stručná charakteristika školy</w:t>
      </w:r>
    </w:p>
    <w:p w14:paraId="312999A7"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2.2. Pedagogický sbor</w:t>
      </w:r>
    </w:p>
    <w:p w14:paraId="23F8585D"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2.3. Charakteristika žáků</w:t>
      </w:r>
    </w:p>
    <w:p w14:paraId="0962A036"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2.4. Spolupráce se zákonnými zástupci a dalšími partnery</w:t>
      </w:r>
    </w:p>
    <w:p w14:paraId="27A8E27A"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2.5 Mezinárodní spolupráce</w:t>
      </w:r>
    </w:p>
    <w:p w14:paraId="15053844" w14:textId="77777777" w:rsidR="001D772C" w:rsidRPr="00992FF9" w:rsidRDefault="001D772C" w:rsidP="001D772C">
      <w:pPr>
        <w:spacing w:after="0" w:line="240" w:lineRule="auto"/>
        <w:rPr>
          <w:rFonts w:ascii="Times New Roman" w:hAnsi="Times New Roman" w:cs="Times New Roman"/>
          <w:b/>
          <w:bCs/>
          <w:sz w:val="24"/>
          <w:szCs w:val="24"/>
        </w:rPr>
      </w:pPr>
      <w:r w:rsidRPr="00992FF9">
        <w:rPr>
          <w:rFonts w:ascii="Times New Roman" w:hAnsi="Times New Roman" w:cs="Times New Roman"/>
          <w:b/>
          <w:bCs/>
          <w:sz w:val="24"/>
          <w:szCs w:val="24"/>
        </w:rPr>
        <w:t>3. Charakteristika školního vzdělávacího programu</w:t>
      </w:r>
    </w:p>
    <w:p w14:paraId="044C494C"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3.1. Priority školy ve výchově a vzdělávání</w:t>
      </w:r>
    </w:p>
    <w:p w14:paraId="7DA48BBF"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3.2. Průřezová témata</w:t>
      </w:r>
    </w:p>
    <w:p w14:paraId="2C9225DC"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3.3. Zabezpečení výuky žáků se speciálními potřebami a žáků mimořádně nadaných</w:t>
      </w:r>
    </w:p>
    <w:p w14:paraId="7DC32BFB" w14:textId="77777777" w:rsidR="001D772C" w:rsidRPr="00992FF9" w:rsidRDefault="001D772C" w:rsidP="001D772C">
      <w:pPr>
        <w:spacing w:after="0" w:line="240" w:lineRule="auto"/>
        <w:rPr>
          <w:rFonts w:ascii="Times New Roman" w:hAnsi="Times New Roman" w:cs="Times New Roman"/>
          <w:b/>
          <w:bCs/>
          <w:sz w:val="24"/>
          <w:szCs w:val="24"/>
        </w:rPr>
      </w:pPr>
      <w:bookmarkStart w:id="0" w:name="_Hlk97237643"/>
      <w:r w:rsidRPr="00992FF9">
        <w:rPr>
          <w:rFonts w:ascii="Times New Roman" w:hAnsi="Times New Roman" w:cs="Times New Roman"/>
          <w:b/>
          <w:bCs/>
          <w:sz w:val="24"/>
          <w:szCs w:val="24"/>
        </w:rPr>
        <w:t>4. Učební plán a organizace vzdělávání</w:t>
      </w:r>
    </w:p>
    <w:bookmarkEnd w:id="0"/>
    <w:p w14:paraId="437B2BD4" w14:textId="77777777" w:rsidR="001D772C" w:rsidRPr="00992FF9" w:rsidRDefault="001D772C" w:rsidP="001D772C">
      <w:pPr>
        <w:spacing w:after="0" w:line="240" w:lineRule="auto"/>
        <w:rPr>
          <w:rFonts w:ascii="Times New Roman" w:hAnsi="Times New Roman" w:cs="Times New Roman"/>
          <w:sz w:val="24"/>
          <w:szCs w:val="24"/>
        </w:rPr>
      </w:pPr>
      <w:r w:rsidRPr="00992FF9">
        <w:rPr>
          <w:rFonts w:ascii="Times New Roman" w:hAnsi="Times New Roman" w:cs="Times New Roman"/>
          <w:sz w:val="24"/>
          <w:szCs w:val="24"/>
        </w:rPr>
        <w:t>4.1. Učební plán</w:t>
      </w:r>
    </w:p>
    <w:p w14:paraId="674D305E" w14:textId="77777777" w:rsidR="001D772C" w:rsidRPr="00992FF9" w:rsidRDefault="001D772C" w:rsidP="001D772C">
      <w:pPr>
        <w:spacing w:after="0" w:line="240" w:lineRule="auto"/>
        <w:rPr>
          <w:rFonts w:ascii="Times New Roman" w:hAnsi="Times New Roman" w:cs="Times New Roman"/>
          <w:sz w:val="24"/>
          <w:szCs w:val="24"/>
        </w:rPr>
      </w:pPr>
      <w:bookmarkStart w:id="1" w:name="_Hlk97237948"/>
      <w:r w:rsidRPr="00992FF9">
        <w:rPr>
          <w:rFonts w:ascii="Times New Roman" w:hAnsi="Times New Roman" w:cs="Times New Roman"/>
          <w:sz w:val="24"/>
          <w:szCs w:val="24"/>
        </w:rPr>
        <w:t>4.2. Celoškolní projekty</w:t>
      </w:r>
    </w:p>
    <w:bookmarkEnd w:id="1"/>
    <w:p w14:paraId="17456383" w14:textId="77777777" w:rsidR="001D772C" w:rsidRPr="00992FF9" w:rsidRDefault="001D772C" w:rsidP="001D772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w:t>
      </w:r>
      <w:r w:rsidRPr="00992FF9">
        <w:rPr>
          <w:rFonts w:ascii="Times New Roman" w:hAnsi="Times New Roman" w:cs="Times New Roman"/>
          <w:b/>
          <w:bCs/>
          <w:sz w:val="24"/>
          <w:szCs w:val="24"/>
        </w:rPr>
        <w:t>. Hodnocení výsledků vzdělávání žáků</w:t>
      </w:r>
    </w:p>
    <w:p w14:paraId="5C075881" w14:textId="77777777" w:rsidR="001D772C" w:rsidRPr="00B73D34" w:rsidRDefault="001D772C" w:rsidP="001D772C">
      <w:pPr>
        <w:spacing w:after="0" w:line="240" w:lineRule="auto"/>
        <w:rPr>
          <w:rFonts w:ascii="Times New Roman" w:hAnsi="Times New Roman" w:cs="Times New Roman"/>
          <w:sz w:val="24"/>
          <w:szCs w:val="24"/>
        </w:rPr>
      </w:pPr>
      <w:r>
        <w:rPr>
          <w:rFonts w:ascii="Times New Roman" w:hAnsi="Times New Roman" w:cs="Times New Roman"/>
          <w:sz w:val="24"/>
          <w:szCs w:val="24"/>
        </w:rPr>
        <w:t>5.1.</w:t>
      </w:r>
      <w:r w:rsidRPr="00B73D34">
        <w:rPr>
          <w:rFonts w:ascii="Times New Roman" w:hAnsi="Times New Roman" w:cs="Times New Roman"/>
          <w:sz w:val="24"/>
          <w:szCs w:val="24"/>
        </w:rPr>
        <w:t>Hodnocení prospěchu žáka</w:t>
      </w:r>
    </w:p>
    <w:p w14:paraId="20DB2462" w14:textId="40680B9B" w:rsidR="001D772C" w:rsidRPr="00B73D34" w:rsidRDefault="001D772C" w:rsidP="001D772C">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4536BE">
        <w:rPr>
          <w:rFonts w:ascii="Times New Roman" w:hAnsi="Times New Roman" w:cs="Times New Roman"/>
          <w:sz w:val="24"/>
          <w:szCs w:val="24"/>
        </w:rPr>
        <w:t>2</w:t>
      </w:r>
      <w:r>
        <w:rPr>
          <w:rFonts w:ascii="Times New Roman" w:hAnsi="Times New Roman" w:cs="Times New Roman"/>
          <w:sz w:val="24"/>
          <w:szCs w:val="24"/>
        </w:rPr>
        <w:t>.</w:t>
      </w:r>
      <w:r w:rsidRPr="00B73D34">
        <w:rPr>
          <w:rFonts w:ascii="Times New Roman" w:hAnsi="Times New Roman" w:cs="Times New Roman"/>
          <w:sz w:val="24"/>
          <w:szCs w:val="24"/>
        </w:rPr>
        <w:t>Hodnocení chování žáka</w:t>
      </w:r>
    </w:p>
    <w:p w14:paraId="120F7D13" w14:textId="6A627A0D" w:rsidR="001D772C" w:rsidRPr="00B73D34" w:rsidRDefault="001D772C" w:rsidP="001D772C">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4536BE">
        <w:rPr>
          <w:rFonts w:ascii="Times New Roman" w:hAnsi="Times New Roman" w:cs="Times New Roman"/>
          <w:sz w:val="24"/>
          <w:szCs w:val="24"/>
        </w:rPr>
        <w:t>3</w:t>
      </w:r>
      <w:r>
        <w:rPr>
          <w:rFonts w:ascii="Times New Roman" w:hAnsi="Times New Roman" w:cs="Times New Roman"/>
          <w:sz w:val="24"/>
          <w:szCs w:val="24"/>
        </w:rPr>
        <w:t>.</w:t>
      </w:r>
      <w:r w:rsidRPr="00B73D34">
        <w:rPr>
          <w:rFonts w:ascii="Times New Roman" w:hAnsi="Times New Roman" w:cs="Times New Roman"/>
          <w:sz w:val="24"/>
          <w:szCs w:val="24"/>
        </w:rPr>
        <w:t>Výchovná opatření</w:t>
      </w:r>
    </w:p>
    <w:p w14:paraId="773E0197" w14:textId="77777777" w:rsidR="001D772C" w:rsidRPr="00992FF9" w:rsidRDefault="001D772C" w:rsidP="001D772C">
      <w:pPr>
        <w:spacing w:after="0" w:line="240" w:lineRule="auto"/>
        <w:rPr>
          <w:rFonts w:ascii="Times New Roman" w:hAnsi="Times New Roman" w:cs="Times New Roman"/>
          <w:b/>
          <w:bCs/>
          <w:sz w:val="24"/>
          <w:szCs w:val="24"/>
        </w:rPr>
      </w:pPr>
    </w:p>
    <w:p w14:paraId="20CFE6D5" w14:textId="50B28107" w:rsidR="001D772C" w:rsidRPr="00992FF9" w:rsidRDefault="001D772C" w:rsidP="001D772C">
      <w:pPr>
        <w:spacing w:after="0" w:line="240" w:lineRule="auto"/>
        <w:rPr>
          <w:rFonts w:ascii="Times New Roman" w:hAnsi="Times New Roman" w:cs="Times New Roman"/>
          <w:b/>
          <w:bCs/>
          <w:sz w:val="24"/>
          <w:szCs w:val="24"/>
        </w:rPr>
      </w:pPr>
    </w:p>
    <w:p w14:paraId="62D73F49" w14:textId="77777777" w:rsidR="001D772C" w:rsidRPr="00992FF9" w:rsidRDefault="001D772C" w:rsidP="001D772C">
      <w:pPr>
        <w:pStyle w:val="Odstavecseseznamem"/>
        <w:spacing w:after="0" w:line="240" w:lineRule="auto"/>
        <w:rPr>
          <w:rFonts w:ascii="Times New Roman" w:hAnsi="Times New Roman" w:cs="Times New Roman"/>
          <w:b/>
          <w:bCs/>
          <w:sz w:val="24"/>
          <w:szCs w:val="24"/>
        </w:rPr>
      </w:pPr>
    </w:p>
    <w:p w14:paraId="76A3BF6A" w14:textId="77777777" w:rsidR="001D772C" w:rsidRPr="00FB326D" w:rsidRDefault="001D772C" w:rsidP="001D772C">
      <w:pPr>
        <w:pStyle w:val="Odstavecseseznamem"/>
        <w:rPr>
          <w:rFonts w:ascii="Times New Roman" w:hAnsi="Times New Roman" w:cs="Times New Roman"/>
          <w:b/>
          <w:bCs/>
          <w:sz w:val="32"/>
          <w:szCs w:val="32"/>
        </w:rPr>
      </w:pPr>
    </w:p>
    <w:p w14:paraId="02F334EE" w14:textId="77777777" w:rsidR="001D772C" w:rsidRPr="00FB326D" w:rsidRDefault="001D772C" w:rsidP="001D772C">
      <w:pPr>
        <w:pStyle w:val="Odstavecseseznamem"/>
        <w:rPr>
          <w:rFonts w:ascii="Times New Roman" w:hAnsi="Times New Roman" w:cs="Times New Roman"/>
          <w:b/>
          <w:bCs/>
          <w:sz w:val="32"/>
          <w:szCs w:val="32"/>
        </w:rPr>
      </w:pPr>
    </w:p>
    <w:p w14:paraId="474245D5" w14:textId="77777777" w:rsidR="001D772C" w:rsidRPr="00FB326D" w:rsidRDefault="001D772C" w:rsidP="001D772C">
      <w:pPr>
        <w:pStyle w:val="Odstavecseseznamem"/>
        <w:rPr>
          <w:rFonts w:ascii="Times New Roman" w:hAnsi="Times New Roman" w:cs="Times New Roman"/>
          <w:b/>
          <w:bCs/>
          <w:sz w:val="32"/>
          <w:szCs w:val="32"/>
        </w:rPr>
      </w:pPr>
    </w:p>
    <w:p w14:paraId="547DDF23" w14:textId="06605854" w:rsidR="001D772C" w:rsidRDefault="001D772C" w:rsidP="001D772C">
      <w:pPr>
        <w:pStyle w:val="Odstavecseseznamem"/>
        <w:rPr>
          <w:rFonts w:ascii="Times New Roman" w:hAnsi="Times New Roman" w:cs="Times New Roman"/>
          <w:b/>
          <w:bCs/>
          <w:sz w:val="32"/>
          <w:szCs w:val="32"/>
        </w:rPr>
      </w:pPr>
    </w:p>
    <w:p w14:paraId="39294A3C" w14:textId="77777777" w:rsidR="004536BE" w:rsidRPr="00FB326D" w:rsidRDefault="004536BE" w:rsidP="001D772C">
      <w:pPr>
        <w:pStyle w:val="Odstavecseseznamem"/>
        <w:rPr>
          <w:rFonts w:ascii="Times New Roman" w:hAnsi="Times New Roman" w:cs="Times New Roman"/>
          <w:b/>
          <w:bCs/>
          <w:sz w:val="32"/>
          <w:szCs w:val="32"/>
        </w:rPr>
      </w:pPr>
    </w:p>
    <w:p w14:paraId="7BE61BA0" w14:textId="77777777" w:rsidR="001D772C" w:rsidRDefault="001D772C" w:rsidP="001D772C">
      <w:pPr>
        <w:pStyle w:val="Odstavecseseznamem"/>
        <w:rPr>
          <w:b/>
          <w:bCs/>
          <w:sz w:val="32"/>
          <w:szCs w:val="32"/>
        </w:rPr>
      </w:pPr>
    </w:p>
    <w:p w14:paraId="45BEC821" w14:textId="77777777" w:rsidR="001D772C" w:rsidRDefault="001D772C" w:rsidP="001D772C">
      <w:pPr>
        <w:pStyle w:val="Odstavecseseznamem"/>
        <w:rPr>
          <w:b/>
          <w:bCs/>
          <w:sz w:val="32"/>
          <w:szCs w:val="32"/>
        </w:rPr>
      </w:pPr>
    </w:p>
    <w:p w14:paraId="43106F55" w14:textId="77777777" w:rsidR="001D772C" w:rsidRDefault="001D772C" w:rsidP="001D772C">
      <w:pPr>
        <w:rPr>
          <w:b/>
          <w:bCs/>
          <w:sz w:val="32"/>
          <w:szCs w:val="32"/>
        </w:rPr>
      </w:pPr>
    </w:p>
    <w:p w14:paraId="688BE572" w14:textId="77777777" w:rsidR="001D772C" w:rsidRDefault="001D772C" w:rsidP="001D772C">
      <w:pPr>
        <w:rPr>
          <w:b/>
          <w:bCs/>
          <w:sz w:val="32"/>
          <w:szCs w:val="32"/>
        </w:rPr>
      </w:pPr>
    </w:p>
    <w:p w14:paraId="59EE30E3" w14:textId="77777777" w:rsidR="001D772C" w:rsidRDefault="001D772C" w:rsidP="001D772C">
      <w:pPr>
        <w:rPr>
          <w:b/>
          <w:bCs/>
          <w:sz w:val="32"/>
          <w:szCs w:val="32"/>
        </w:rPr>
      </w:pPr>
    </w:p>
    <w:p w14:paraId="21D65294" w14:textId="77777777" w:rsidR="001D772C" w:rsidRDefault="001D772C" w:rsidP="001D772C">
      <w:pPr>
        <w:rPr>
          <w:b/>
          <w:bCs/>
          <w:sz w:val="32"/>
          <w:szCs w:val="32"/>
        </w:rPr>
      </w:pPr>
    </w:p>
    <w:p w14:paraId="362AB0A3" w14:textId="77777777" w:rsidR="001D772C" w:rsidRDefault="001D772C" w:rsidP="001D772C">
      <w:pPr>
        <w:rPr>
          <w:b/>
          <w:bCs/>
          <w:sz w:val="32"/>
          <w:szCs w:val="32"/>
        </w:rPr>
      </w:pPr>
    </w:p>
    <w:p w14:paraId="1EC731E3" w14:textId="77777777" w:rsidR="001D772C" w:rsidRDefault="001D772C" w:rsidP="001D772C">
      <w:pPr>
        <w:rPr>
          <w:b/>
          <w:bCs/>
          <w:sz w:val="32"/>
          <w:szCs w:val="32"/>
        </w:rPr>
      </w:pPr>
    </w:p>
    <w:p w14:paraId="5AD18EAE" w14:textId="77777777" w:rsidR="001D772C" w:rsidRDefault="001D772C" w:rsidP="001D772C">
      <w:pPr>
        <w:rPr>
          <w:b/>
          <w:bCs/>
          <w:sz w:val="32"/>
          <w:szCs w:val="32"/>
        </w:rPr>
      </w:pPr>
    </w:p>
    <w:p w14:paraId="345B9269" w14:textId="77777777" w:rsidR="001D772C" w:rsidRPr="00FB326D" w:rsidRDefault="001D772C" w:rsidP="001D772C">
      <w:pPr>
        <w:rPr>
          <w:b/>
          <w:bCs/>
          <w:sz w:val="32"/>
          <w:szCs w:val="32"/>
        </w:rPr>
      </w:pPr>
    </w:p>
    <w:p w14:paraId="380CA0E2" w14:textId="77777777" w:rsidR="001D772C" w:rsidRPr="00C7596D" w:rsidRDefault="001D772C" w:rsidP="001D772C">
      <w:pPr>
        <w:pStyle w:val="Odstavecseseznamem"/>
        <w:numPr>
          <w:ilvl w:val="0"/>
          <w:numId w:val="4"/>
        </w:numPr>
        <w:rPr>
          <w:rFonts w:ascii="Times New Roman" w:hAnsi="Times New Roman" w:cs="Times New Roman"/>
          <w:b/>
          <w:bCs/>
          <w:sz w:val="32"/>
          <w:szCs w:val="32"/>
        </w:rPr>
      </w:pPr>
      <w:r w:rsidRPr="00C7596D">
        <w:rPr>
          <w:rFonts w:ascii="Times New Roman" w:hAnsi="Times New Roman" w:cs="Times New Roman"/>
          <w:b/>
          <w:bCs/>
          <w:sz w:val="32"/>
          <w:szCs w:val="32"/>
        </w:rPr>
        <w:lastRenderedPageBreak/>
        <w:t>IDENTIFIKAČNÍ ÚDAJE</w:t>
      </w:r>
    </w:p>
    <w:p w14:paraId="5784D6AA" w14:textId="77777777" w:rsidR="001D772C" w:rsidRPr="00C7596D" w:rsidRDefault="001D772C" w:rsidP="001D772C">
      <w:pPr>
        <w:pStyle w:val="Odstavecseseznamem"/>
        <w:rPr>
          <w:rFonts w:ascii="Times New Roman" w:hAnsi="Times New Roman" w:cs="Times New Roman"/>
          <w:b/>
          <w:bCs/>
          <w:sz w:val="32"/>
          <w:szCs w:val="32"/>
        </w:rPr>
      </w:pPr>
    </w:p>
    <w:p w14:paraId="1E2C2C6C" w14:textId="77777777" w:rsidR="001D772C" w:rsidRPr="00F429EF" w:rsidRDefault="001D772C" w:rsidP="001D772C">
      <w:pPr>
        <w:pStyle w:val="Odstavecseseznamem"/>
        <w:rPr>
          <w:rFonts w:ascii="Times New Roman" w:hAnsi="Times New Roman" w:cs="Times New Roman"/>
          <w:sz w:val="24"/>
          <w:szCs w:val="24"/>
        </w:rPr>
      </w:pPr>
      <w:r w:rsidRPr="00C7596D">
        <w:rPr>
          <w:rFonts w:ascii="Times New Roman" w:hAnsi="Times New Roman" w:cs="Times New Roman"/>
          <w:b/>
          <w:bCs/>
          <w:sz w:val="28"/>
          <w:szCs w:val="28"/>
        </w:rPr>
        <w:t xml:space="preserve">NÁZEV ŠVP: </w:t>
      </w:r>
      <w:r w:rsidRPr="00C7596D">
        <w:rPr>
          <w:rFonts w:ascii="Times New Roman" w:hAnsi="Times New Roman" w:cs="Times New Roman"/>
          <w:sz w:val="24"/>
          <w:szCs w:val="24"/>
        </w:rPr>
        <w:t xml:space="preserve">Lesní </w:t>
      </w:r>
      <w:proofErr w:type="gramStart"/>
      <w:r w:rsidRPr="00C7596D">
        <w:rPr>
          <w:rFonts w:ascii="Times New Roman" w:hAnsi="Times New Roman" w:cs="Times New Roman"/>
          <w:sz w:val="24"/>
          <w:szCs w:val="24"/>
        </w:rPr>
        <w:t>škola</w:t>
      </w:r>
      <w:r>
        <w:rPr>
          <w:rFonts w:ascii="Times New Roman" w:hAnsi="Times New Roman" w:cs="Times New Roman"/>
          <w:sz w:val="24"/>
          <w:szCs w:val="24"/>
        </w:rPr>
        <w:t xml:space="preserve"> </w:t>
      </w:r>
      <w:r w:rsidRPr="00C7596D">
        <w:rPr>
          <w:rFonts w:ascii="Times New Roman" w:hAnsi="Times New Roman" w:cs="Times New Roman"/>
          <w:sz w:val="24"/>
          <w:szCs w:val="24"/>
        </w:rPr>
        <w:t>- školní</w:t>
      </w:r>
      <w:proofErr w:type="gramEnd"/>
      <w:r w:rsidRPr="00C7596D">
        <w:rPr>
          <w:rFonts w:ascii="Times New Roman" w:hAnsi="Times New Roman" w:cs="Times New Roman"/>
          <w:sz w:val="24"/>
          <w:szCs w:val="24"/>
        </w:rPr>
        <w:t xml:space="preserve"> vzdělávací program pro základní vzdělávání</w:t>
      </w:r>
    </w:p>
    <w:p w14:paraId="1FB0FDF5" w14:textId="77777777" w:rsidR="001D772C" w:rsidRPr="00C7596D" w:rsidRDefault="001D772C" w:rsidP="001D772C">
      <w:pPr>
        <w:pStyle w:val="Odstavecseseznamem"/>
        <w:rPr>
          <w:rFonts w:ascii="Times New Roman" w:hAnsi="Times New Roman" w:cs="Times New Roman"/>
          <w:sz w:val="24"/>
          <w:szCs w:val="24"/>
        </w:rPr>
      </w:pPr>
    </w:p>
    <w:p w14:paraId="640B67DC" w14:textId="77777777" w:rsidR="001D772C" w:rsidRPr="00C7596D" w:rsidRDefault="001D772C" w:rsidP="001D772C">
      <w:pPr>
        <w:pStyle w:val="Odstavecseseznamem"/>
        <w:rPr>
          <w:rFonts w:ascii="Times New Roman" w:hAnsi="Times New Roman" w:cs="Times New Roman"/>
          <w:sz w:val="24"/>
          <w:szCs w:val="24"/>
        </w:rPr>
      </w:pPr>
      <w:r w:rsidRPr="00C7596D">
        <w:rPr>
          <w:rFonts w:ascii="Times New Roman" w:hAnsi="Times New Roman" w:cs="Times New Roman"/>
          <w:b/>
          <w:bCs/>
          <w:sz w:val="24"/>
          <w:szCs w:val="24"/>
        </w:rPr>
        <w:t>NÁZEV ŠKOLY</w:t>
      </w:r>
      <w:r w:rsidRPr="00C7596D">
        <w:rPr>
          <w:rFonts w:ascii="Times New Roman" w:hAnsi="Times New Roman" w:cs="Times New Roman"/>
          <w:sz w:val="24"/>
          <w:szCs w:val="24"/>
        </w:rPr>
        <w:t>: Základní škola a Mateřská škola Horní Vltavice</w:t>
      </w:r>
    </w:p>
    <w:p w14:paraId="249C442E" w14:textId="77777777" w:rsidR="001D772C" w:rsidRPr="00C7596D" w:rsidRDefault="001D772C" w:rsidP="001D772C">
      <w:pPr>
        <w:pStyle w:val="Odstavecseseznamem"/>
        <w:rPr>
          <w:rFonts w:ascii="Times New Roman" w:hAnsi="Times New Roman" w:cs="Times New Roman"/>
          <w:sz w:val="24"/>
          <w:szCs w:val="24"/>
        </w:rPr>
      </w:pPr>
    </w:p>
    <w:p w14:paraId="19F069B6" w14:textId="77777777" w:rsidR="001D772C" w:rsidRPr="00C7596D" w:rsidRDefault="001D772C" w:rsidP="001D772C">
      <w:pPr>
        <w:pStyle w:val="Odstavecseseznamem"/>
        <w:rPr>
          <w:rFonts w:ascii="Times New Roman" w:hAnsi="Times New Roman" w:cs="Times New Roman"/>
          <w:sz w:val="24"/>
          <w:szCs w:val="24"/>
        </w:rPr>
      </w:pPr>
      <w:r w:rsidRPr="00C7596D">
        <w:rPr>
          <w:rFonts w:ascii="Times New Roman" w:hAnsi="Times New Roman" w:cs="Times New Roman"/>
          <w:b/>
          <w:bCs/>
          <w:sz w:val="24"/>
          <w:szCs w:val="24"/>
        </w:rPr>
        <w:t>ADRESA A KONTAKTY</w:t>
      </w:r>
      <w:r w:rsidRPr="00C7596D">
        <w:rPr>
          <w:rFonts w:ascii="Times New Roman" w:hAnsi="Times New Roman" w:cs="Times New Roman"/>
          <w:sz w:val="24"/>
          <w:szCs w:val="24"/>
        </w:rPr>
        <w:t>: Horní Vltavice 19, 384 91 Horní Vltavice</w:t>
      </w:r>
    </w:p>
    <w:p w14:paraId="37142C28" w14:textId="77777777" w:rsidR="001D772C" w:rsidRPr="00C7596D" w:rsidRDefault="001D772C" w:rsidP="001D772C">
      <w:pPr>
        <w:pStyle w:val="Odstavecseseznamem"/>
        <w:rPr>
          <w:rFonts w:ascii="Times New Roman" w:hAnsi="Times New Roman" w:cs="Times New Roman"/>
          <w:sz w:val="24"/>
          <w:szCs w:val="24"/>
        </w:rPr>
      </w:pPr>
      <w:r w:rsidRPr="00C7596D">
        <w:rPr>
          <w:rFonts w:ascii="Times New Roman" w:hAnsi="Times New Roman" w:cs="Times New Roman"/>
          <w:sz w:val="24"/>
          <w:szCs w:val="24"/>
        </w:rPr>
        <w:t xml:space="preserve">                                         </w:t>
      </w:r>
      <w:r>
        <w:rPr>
          <w:rFonts w:ascii="Times New Roman" w:hAnsi="Times New Roman" w:cs="Times New Roman"/>
          <w:sz w:val="24"/>
          <w:szCs w:val="24"/>
        </w:rPr>
        <w:tab/>
      </w:r>
      <w:hyperlink r:id="rId6" w:history="1">
        <w:r w:rsidRPr="00C7596D">
          <w:rPr>
            <w:rStyle w:val="Hypertextovodkaz"/>
            <w:rFonts w:ascii="Times New Roman" w:hAnsi="Times New Roman" w:cs="Times New Roman"/>
            <w:sz w:val="24"/>
            <w:szCs w:val="24"/>
          </w:rPr>
          <w:t>https://skola-vltavice.cz/</w:t>
        </w:r>
      </w:hyperlink>
    </w:p>
    <w:p w14:paraId="1BEEC77C" w14:textId="77777777" w:rsidR="001D772C" w:rsidRPr="00C7596D" w:rsidRDefault="001D772C" w:rsidP="001D772C">
      <w:pPr>
        <w:pStyle w:val="Odstavecseseznamem"/>
        <w:rPr>
          <w:rFonts w:ascii="Times New Roman" w:hAnsi="Times New Roman" w:cs="Times New Roman"/>
          <w:color w:val="333333"/>
          <w:sz w:val="23"/>
          <w:szCs w:val="23"/>
          <w:shd w:val="clear" w:color="auto" w:fill="FFFFFF"/>
        </w:rPr>
      </w:pPr>
      <w:r w:rsidRPr="00C7596D">
        <w:rPr>
          <w:rFonts w:ascii="Times New Roman" w:hAnsi="Times New Roman" w:cs="Times New Roman"/>
          <w:sz w:val="24"/>
          <w:szCs w:val="24"/>
        </w:rPr>
        <w:t xml:space="preserve">                                         </w:t>
      </w:r>
      <w:r>
        <w:rPr>
          <w:rFonts w:ascii="Times New Roman" w:hAnsi="Times New Roman" w:cs="Times New Roman"/>
          <w:sz w:val="24"/>
          <w:szCs w:val="24"/>
        </w:rPr>
        <w:tab/>
      </w:r>
      <w:r w:rsidRPr="00C7596D">
        <w:rPr>
          <w:rFonts w:ascii="Times New Roman" w:hAnsi="Times New Roman" w:cs="Times New Roman"/>
          <w:sz w:val="24"/>
          <w:szCs w:val="24"/>
        </w:rPr>
        <w:t xml:space="preserve">Telefon: </w:t>
      </w:r>
      <w:r>
        <w:rPr>
          <w:rFonts w:ascii="Times New Roman" w:hAnsi="Times New Roman" w:cs="Times New Roman"/>
          <w:color w:val="333333"/>
          <w:sz w:val="23"/>
          <w:szCs w:val="23"/>
          <w:shd w:val="clear" w:color="auto" w:fill="FFFFFF"/>
        </w:rPr>
        <w:t>606 321 190</w:t>
      </w:r>
    </w:p>
    <w:p w14:paraId="3267A86E" w14:textId="77777777" w:rsidR="001D772C" w:rsidRDefault="001D772C" w:rsidP="001D772C">
      <w:pPr>
        <w:pStyle w:val="Odstavecseseznamem"/>
        <w:rPr>
          <w:rFonts w:ascii="Times New Roman" w:hAnsi="Times New Roman" w:cs="Times New Roman"/>
          <w:color w:val="333333"/>
          <w:sz w:val="23"/>
          <w:szCs w:val="23"/>
          <w:shd w:val="clear" w:color="auto" w:fill="FFFFFF"/>
        </w:rPr>
      </w:pPr>
      <w:r w:rsidRPr="00C7596D">
        <w:rPr>
          <w:rFonts w:ascii="Times New Roman" w:hAnsi="Times New Roman" w:cs="Times New Roman"/>
          <w:color w:val="333333"/>
          <w:sz w:val="23"/>
          <w:szCs w:val="23"/>
          <w:shd w:val="clear" w:color="auto" w:fill="FFFFFF"/>
        </w:rPr>
        <w:t xml:space="preserve">                                      </w:t>
      </w:r>
      <w:r>
        <w:rPr>
          <w:rFonts w:ascii="Times New Roman" w:hAnsi="Times New Roman" w:cs="Times New Roman"/>
          <w:color w:val="333333"/>
          <w:sz w:val="23"/>
          <w:szCs w:val="23"/>
          <w:shd w:val="clear" w:color="auto" w:fill="FFFFFF"/>
        </w:rPr>
        <w:tab/>
      </w:r>
      <w:r w:rsidRPr="00C7596D">
        <w:rPr>
          <w:rFonts w:ascii="Times New Roman" w:hAnsi="Times New Roman" w:cs="Times New Roman"/>
          <w:color w:val="333333"/>
          <w:sz w:val="23"/>
          <w:szCs w:val="23"/>
          <w:shd w:val="clear" w:color="auto" w:fill="FFFFFF"/>
        </w:rPr>
        <w:t xml:space="preserve">E mail: </w:t>
      </w:r>
      <w:hyperlink r:id="rId7" w:history="1">
        <w:r w:rsidRPr="00677846">
          <w:rPr>
            <w:rStyle w:val="Hypertextovodkaz"/>
            <w:rFonts w:ascii="Times New Roman" w:hAnsi="Times New Roman" w:cs="Times New Roman"/>
            <w:sz w:val="23"/>
            <w:szCs w:val="23"/>
            <w:shd w:val="clear" w:color="auto" w:fill="FFFFFF"/>
          </w:rPr>
          <w:t>reditel@skolavltavice.cz</w:t>
        </w:r>
      </w:hyperlink>
    </w:p>
    <w:p w14:paraId="4DB54945" w14:textId="77777777" w:rsidR="001D772C" w:rsidRDefault="001D772C" w:rsidP="001D772C">
      <w:pPr>
        <w:pStyle w:val="Odstavecseseznamem"/>
        <w:spacing w:after="0" w:line="360" w:lineRule="auto"/>
        <w:rPr>
          <w:rFonts w:ascii="Times New Roman" w:hAnsi="Times New Roman" w:cs="Times New Roman"/>
          <w:b/>
          <w:bCs/>
          <w:color w:val="333333"/>
          <w:sz w:val="28"/>
          <w:szCs w:val="28"/>
          <w:shd w:val="clear" w:color="auto" w:fill="FFFFFF"/>
        </w:rPr>
      </w:pPr>
    </w:p>
    <w:p w14:paraId="3EC8B695" w14:textId="77777777" w:rsidR="001D772C" w:rsidRPr="00C7596D" w:rsidRDefault="001D772C" w:rsidP="001D772C">
      <w:pPr>
        <w:pStyle w:val="Odstavecseseznamem"/>
        <w:spacing w:after="0" w:line="360" w:lineRule="auto"/>
        <w:rPr>
          <w:rFonts w:ascii="Times New Roman" w:hAnsi="Times New Roman" w:cs="Times New Roman"/>
          <w:color w:val="333333"/>
          <w:sz w:val="24"/>
          <w:szCs w:val="24"/>
          <w:shd w:val="clear" w:color="auto" w:fill="FFFFFF"/>
        </w:rPr>
      </w:pPr>
      <w:proofErr w:type="gramStart"/>
      <w:r w:rsidRPr="00C7596D">
        <w:rPr>
          <w:rFonts w:ascii="Times New Roman" w:hAnsi="Times New Roman" w:cs="Times New Roman"/>
          <w:b/>
          <w:bCs/>
          <w:color w:val="333333"/>
          <w:sz w:val="28"/>
          <w:szCs w:val="28"/>
          <w:shd w:val="clear" w:color="auto" w:fill="FFFFFF"/>
        </w:rPr>
        <w:t>IČ:</w:t>
      </w:r>
      <w:r>
        <w:rPr>
          <w:rFonts w:ascii="Times New Roman" w:hAnsi="Times New Roman" w:cs="Times New Roman"/>
          <w:color w:val="333333"/>
          <w:sz w:val="23"/>
          <w:szCs w:val="23"/>
          <w:shd w:val="clear" w:color="auto" w:fill="FFFFFF"/>
        </w:rPr>
        <w:t xml:space="preserve">   </w:t>
      </w:r>
      <w:proofErr w:type="gramEnd"/>
      <w:r>
        <w:rPr>
          <w:rFonts w:ascii="Times New Roman" w:hAnsi="Times New Roman" w:cs="Times New Roman"/>
          <w:color w:val="333333"/>
          <w:sz w:val="23"/>
          <w:szCs w:val="23"/>
          <w:shd w:val="clear" w:color="auto" w:fill="FFFFFF"/>
        </w:rPr>
        <w:t xml:space="preserve">                  </w:t>
      </w:r>
      <w:r>
        <w:rPr>
          <w:rFonts w:ascii="Times New Roman" w:hAnsi="Times New Roman" w:cs="Times New Roman"/>
          <w:color w:val="333333"/>
          <w:sz w:val="23"/>
          <w:szCs w:val="23"/>
          <w:shd w:val="clear" w:color="auto" w:fill="FFFFFF"/>
        </w:rPr>
        <w:tab/>
      </w:r>
      <w:r w:rsidRPr="00C7596D">
        <w:rPr>
          <w:rFonts w:ascii="Times New Roman" w:hAnsi="Times New Roman" w:cs="Times New Roman"/>
          <w:color w:val="333333"/>
          <w:sz w:val="24"/>
          <w:szCs w:val="24"/>
          <w:shd w:val="clear" w:color="auto" w:fill="FFFFFF"/>
        </w:rPr>
        <w:t>70986282</w:t>
      </w:r>
    </w:p>
    <w:p w14:paraId="351135CA" w14:textId="77777777" w:rsidR="001D772C" w:rsidRPr="00C7596D" w:rsidRDefault="001D772C" w:rsidP="001D772C">
      <w:pPr>
        <w:spacing w:after="0" w:line="360" w:lineRule="auto"/>
        <w:ind w:firstLine="708"/>
        <w:rPr>
          <w:rFonts w:ascii="Times New Roman" w:hAnsi="Times New Roman" w:cs="Times New Roman"/>
          <w:sz w:val="24"/>
          <w:szCs w:val="24"/>
        </w:rPr>
      </w:pPr>
      <w:proofErr w:type="gramStart"/>
      <w:r w:rsidRPr="00C7596D">
        <w:rPr>
          <w:rFonts w:ascii="Times New Roman" w:hAnsi="Times New Roman" w:cs="Times New Roman"/>
          <w:b/>
          <w:bCs/>
          <w:sz w:val="24"/>
          <w:szCs w:val="24"/>
        </w:rPr>
        <w:t>IZO:</w:t>
      </w:r>
      <w:r w:rsidRPr="00C7596D">
        <w:rPr>
          <w:rFonts w:ascii="Times New Roman" w:hAnsi="Times New Roman" w:cs="Times New Roman"/>
          <w:sz w:val="24"/>
          <w:szCs w:val="24"/>
        </w:rPr>
        <w:t xml:space="preserve">   </w:t>
      </w:r>
      <w:proofErr w:type="gramEnd"/>
      <w:r w:rsidRPr="00C7596D">
        <w:rPr>
          <w:rFonts w:ascii="Times New Roman" w:hAnsi="Times New Roman" w:cs="Times New Roman"/>
          <w:sz w:val="24"/>
          <w:szCs w:val="24"/>
        </w:rPr>
        <w:t xml:space="preserve">                       </w:t>
      </w:r>
      <w:r>
        <w:rPr>
          <w:rFonts w:ascii="Times New Roman" w:hAnsi="Times New Roman" w:cs="Times New Roman"/>
          <w:sz w:val="24"/>
          <w:szCs w:val="24"/>
        </w:rPr>
        <w:tab/>
      </w:r>
      <w:r w:rsidRPr="00C7596D">
        <w:rPr>
          <w:rFonts w:ascii="Times New Roman" w:hAnsi="Times New Roman" w:cs="Times New Roman"/>
          <w:sz w:val="24"/>
          <w:szCs w:val="24"/>
        </w:rPr>
        <w:t>107721911</w:t>
      </w:r>
    </w:p>
    <w:p w14:paraId="7049610B" w14:textId="77777777" w:rsidR="001D772C" w:rsidRPr="00C7596D" w:rsidRDefault="001D772C" w:rsidP="001D772C">
      <w:pPr>
        <w:pStyle w:val="Odstavecseseznamem"/>
        <w:spacing w:after="0" w:line="360" w:lineRule="auto"/>
        <w:rPr>
          <w:rFonts w:ascii="Times New Roman" w:hAnsi="Times New Roman" w:cs="Times New Roman"/>
          <w:sz w:val="24"/>
          <w:szCs w:val="24"/>
        </w:rPr>
      </w:pPr>
      <w:proofErr w:type="gramStart"/>
      <w:r w:rsidRPr="00C7596D">
        <w:rPr>
          <w:rFonts w:ascii="Times New Roman" w:hAnsi="Times New Roman" w:cs="Times New Roman"/>
          <w:b/>
          <w:bCs/>
          <w:sz w:val="24"/>
          <w:szCs w:val="24"/>
        </w:rPr>
        <w:t>REDIZO:</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sidRPr="00C7596D">
        <w:rPr>
          <w:rFonts w:ascii="Times New Roman" w:hAnsi="Times New Roman" w:cs="Times New Roman"/>
          <w:sz w:val="24"/>
          <w:szCs w:val="24"/>
        </w:rPr>
        <w:t>650055900</w:t>
      </w:r>
    </w:p>
    <w:p w14:paraId="4A1CDAF5" w14:textId="77777777" w:rsidR="001D772C" w:rsidRPr="00C7596D" w:rsidRDefault="001D772C" w:rsidP="001D772C">
      <w:pPr>
        <w:pStyle w:val="Odstavecseseznamem"/>
        <w:spacing w:after="0" w:line="360" w:lineRule="auto"/>
        <w:rPr>
          <w:rFonts w:ascii="Times New Roman" w:hAnsi="Times New Roman" w:cs="Times New Roman"/>
          <w:sz w:val="24"/>
          <w:szCs w:val="24"/>
        </w:rPr>
      </w:pPr>
    </w:p>
    <w:p w14:paraId="5008BB80" w14:textId="77777777" w:rsidR="001D772C" w:rsidRPr="00C7596D" w:rsidRDefault="001D772C" w:rsidP="001D772C">
      <w:pPr>
        <w:pStyle w:val="Odstavecseseznamem"/>
        <w:spacing w:line="360" w:lineRule="auto"/>
        <w:rPr>
          <w:rFonts w:ascii="Times New Roman" w:hAnsi="Times New Roman" w:cs="Times New Roman"/>
          <w:sz w:val="24"/>
          <w:szCs w:val="24"/>
        </w:rPr>
      </w:pPr>
      <w:proofErr w:type="gramStart"/>
      <w:r w:rsidRPr="00C7596D">
        <w:rPr>
          <w:rFonts w:ascii="Times New Roman" w:hAnsi="Times New Roman" w:cs="Times New Roman"/>
          <w:b/>
          <w:bCs/>
          <w:sz w:val="24"/>
          <w:szCs w:val="24"/>
        </w:rPr>
        <w:t>GARANT:</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ř</w:t>
      </w:r>
      <w:r w:rsidRPr="00C7596D">
        <w:rPr>
          <w:rFonts w:ascii="Times New Roman" w:hAnsi="Times New Roman" w:cs="Times New Roman"/>
          <w:sz w:val="24"/>
          <w:szCs w:val="24"/>
        </w:rPr>
        <w:t xml:space="preserve">editelka školy: Mgr. </w:t>
      </w:r>
      <w:r>
        <w:rPr>
          <w:rFonts w:ascii="Times New Roman" w:hAnsi="Times New Roman" w:cs="Times New Roman"/>
          <w:sz w:val="24"/>
          <w:szCs w:val="24"/>
        </w:rPr>
        <w:t>Petra Jůzlová</w:t>
      </w:r>
    </w:p>
    <w:p w14:paraId="7A0DF6D0" w14:textId="77777777" w:rsidR="001D772C" w:rsidRPr="00C7596D" w:rsidRDefault="001D772C" w:rsidP="001D772C">
      <w:pPr>
        <w:pStyle w:val="Odstavecseseznamem"/>
        <w:spacing w:line="360" w:lineRule="auto"/>
        <w:rPr>
          <w:rFonts w:ascii="Times New Roman" w:hAnsi="Times New Roman" w:cs="Times New Roman"/>
          <w:b/>
          <w:bCs/>
          <w:sz w:val="24"/>
          <w:szCs w:val="24"/>
        </w:rPr>
      </w:pPr>
    </w:p>
    <w:p w14:paraId="04C27730" w14:textId="77777777" w:rsidR="001D772C" w:rsidRPr="00C7596D" w:rsidRDefault="001D772C" w:rsidP="001D772C">
      <w:pPr>
        <w:pStyle w:val="Odstavecseseznamem"/>
        <w:spacing w:line="360" w:lineRule="auto"/>
        <w:rPr>
          <w:rFonts w:ascii="Times New Roman" w:hAnsi="Times New Roman" w:cs="Times New Roman"/>
          <w:sz w:val="24"/>
          <w:szCs w:val="24"/>
        </w:rPr>
      </w:pPr>
      <w:r w:rsidRPr="00C7596D">
        <w:rPr>
          <w:rFonts w:ascii="Times New Roman" w:hAnsi="Times New Roman" w:cs="Times New Roman"/>
          <w:b/>
          <w:bCs/>
          <w:sz w:val="24"/>
          <w:szCs w:val="24"/>
        </w:rPr>
        <w:t xml:space="preserve">KORDINÁTOR TVORBY </w:t>
      </w:r>
      <w:proofErr w:type="gramStart"/>
      <w:r w:rsidRPr="00C7596D">
        <w:rPr>
          <w:rFonts w:ascii="Times New Roman" w:hAnsi="Times New Roman" w:cs="Times New Roman"/>
          <w:b/>
          <w:bCs/>
          <w:sz w:val="24"/>
          <w:szCs w:val="24"/>
        </w:rPr>
        <w:t>ŠVP:</w:t>
      </w:r>
      <w:r w:rsidRPr="00C7596D">
        <w:rPr>
          <w:rFonts w:ascii="Times New Roman" w:hAnsi="Times New Roman" w:cs="Times New Roman"/>
          <w:sz w:val="24"/>
          <w:szCs w:val="24"/>
        </w:rPr>
        <w:t xml:space="preserve">   </w:t>
      </w:r>
      <w:proofErr w:type="gramEnd"/>
      <w:r w:rsidRPr="00C7596D">
        <w:rPr>
          <w:rFonts w:ascii="Times New Roman" w:hAnsi="Times New Roman" w:cs="Times New Roman"/>
          <w:sz w:val="24"/>
          <w:szCs w:val="24"/>
        </w:rPr>
        <w:t xml:space="preserve">   </w:t>
      </w:r>
      <w:r>
        <w:rPr>
          <w:rFonts w:ascii="Times New Roman" w:hAnsi="Times New Roman" w:cs="Times New Roman"/>
          <w:sz w:val="24"/>
          <w:szCs w:val="24"/>
        </w:rPr>
        <w:t>Mgr. Petra Jůzlová</w:t>
      </w:r>
    </w:p>
    <w:p w14:paraId="33631606" w14:textId="77777777" w:rsidR="001D772C" w:rsidRPr="00C7596D" w:rsidRDefault="001D772C" w:rsidP="001D772C">
      <w:pPr>
        <w:pStyle w:val="Odstavecseseznamem"/>
        <w:spacing w:line="360" w:lineRule="auto"/>
        <w:rPr>
          <w:rFonts w:ascii="Times New Roman" w:hAnsi="Times New Roman" w:cs="Times New Roman"/>
          <w:b/>
          <w:bCs/>
          <w:sz w:val="24"/>
          <w:szCs w:val="24"/>
        </w:rPr>
      </w:pPr>
    </w:p>
    <w:p w14:paraId="7B50B6BF" w14:textId="77777777" w:rsidR="001D772C" w:rsidRPr="00C7596D" w:rsidRDefault="001D772C" w:rsidP="001D772C">
      <w:pPr>
        <w:pStyle w:val="Odstavecseseznamem"/>
        <w:spacing w:line="360" w:lineRule="auto"/>
        <w:rPr>
          <w:rFonts w:ascii="Times New Roman" w:hAnsi="Times New Roman" w:cs="Times New Roman"/>
          <w:sz w:val="24"/>
          <w:szCs w:val="24"/>
        </w:rPr>
      </w:pPr>
      <w:r w:rsidRPr="00C7596D">
        <w:rPr>
          <w:rFonts w:ascii="Times New Roman" w:hAnsi="Times New Roman" w:cs="Times New Roman"/>
          <w:b/>
          <w:bCs/>
          <w:sz w:val="24"/>
          <w:szCs w:val="24"/>
        </w:rPr>
        <w:t xml:space="preserve">ZŘIZOVATEL: </w:t>
      </w:r>
      <w:r>
        <w:rPr>
          <w:rFonts w:ascii="Times New Roman" w:hAnsi="Times New Roman" w:cs="Times New Roman"/>
          <w:b/>
          <w:bCs/>
          <w:sz w:val="24"/>
          <w:szCs w:val="24"/>
        </w:rPr>
        <w:tab/>
      </w:r>
      <w:r w:rsidRPr="00C7596D">
        <w:rPr>
          <w:rFonts w:ascii="Times New Roman" w:hAnsi="Times New Roman" w:cs="Times New Roman"/>
          <w:sz w:val="24"/>
          <w:szCs w:val="24"/>
        </w:rPr>
        <w:t>Obec Horní Vltavice</w:t>
      </w:r>
    </w:p>
    <w:p w14:paraId="627FC408" w14:textId="77777777" w:rsidR="001D772C" w:rsidRPr="00C7596D" w:rsidRDefault="001D772C" w:rsidP="001D772C">
      <w:pPr>
        <w:pStyle w:val="Odstavecseseznamem"/>
        <w:spacing w:line="360" w:lineRule="auto"/>
        <w:rPr>
          <w:rFonts w:ascii="Times New Roman" w:eastAsia="Times New Roman" w:hAnsi="Times New Roman" w:cs="Times New Roman"/>
          <w:sz w:val="24"/>
          <w:szCs w:val="24"/>
          <w:lang w:eastAsia="cs-CZ"/>
        </w:rPr>
      </w:pPr>
      <w:r w:rsidRPr="00C7596D">
        <w:rPr>
          <w:rFonts w:ascii="Times New Roman" w:hAnsi="Times New Roman" w:cs="Times New Roman"/>
          <w:sz w:val="24"/>
          <w:szCs w:val="24"/>
        </w:rPr>
        <w:t xml:space="preserve">                          </w:t>
      </w:r>
      <w:r>
        <w:rPr>
          <w:rFonts w:ascii="Times New Roman" w:hAnsi="Times New Roman" w:cs="Times New Roman"/>
          <w:sz w:val="24"/>
          <w:szCs w:val="24"/>
        </w:rPr>
        <w:tab/>
      </w:r>
      <w:r w:rsidRPr="00C7596D">
        <w:rPr>
          <w:rFonts w:ascii="Times New Roman" w:eastAsia="Times New Roman" w:hAnsi="Times New Roman" w:cs="Times New Roman"/>
          <w:sz w:val="24"/>
          <w:szCs w:val="24"/>
          <w:lang w:eastAsia="cs-CZ"/>
        </w:rPr>
        <w:t>Horní Vltavice</w:t>
      </w:r>
      <w:r>
        <w:rPr>
          <w:rFonts w:ascii="Times New Roman" w:eastAsia="Times New Roman" w:hAnsi="Times New Roman" w:cs="Times New Roman"/>
          <w:sz w:val="24"/>
          <w:szCs w:val="24"/>
          <w:lang w:eastAsia="cs-CZ"/>
        </w:rPr>
        <w:t xml:space="preserve"> 80</w:t>
      </w:r>
    </w:p>
    <w:p w14:paraId="5A90507B" w14:textId="77777777" w:rsidR="001D772C" w:rsidRPr="00C7596D" w:rsidRDefault="001D772C" w:rsidP="001D772C">
      <w:pPr>
        <w:pStyle w:val="Odstavecseseznamem"/>
        <w:spacing w:line="360" w:lineRule="auto"/>
        <w:rPr>
          <w:rFonts w:ascii="Times New Roman" w:eastAsia="Times New Roman" w:hAnsi="Times New Roman" w:cs="Times New Roman"/>
          <w:sz w:val="24"/>
          <w:szCs w:val="24"/>
          <w:lang w:eastAsia="cs-CZ"/>
        </w:rPr>
      </w:pPr>
      <w:r w:rsidRPr="00C7596D">
        <w:rPr>
          <w:rFonts w:ascii="Times New Roman" w:hAnsi="Times New Roman" w:cs="Times New Roman"/>
          <w:sz w:val="24"/>
          <w:szCs w:val="24"/>
        </w:rPr>
        <w:t xml:space="preserve">                         </w:t>
      </w:r>
      <w:r>
        <w:rPr>
          <w:rFonts w:ascii="Times New Roman" w:hAnsi="Times New Roman" w:cs="Times New Roman"/>
          <w:sz w:val="24"/>
          <w:szCs w:val="24"/>
        </w:rPr>
        <w:tab/>
      </w:r>
      <w:r w:rsidRPr="00C7596D">
        <w:rPr>
          <w:rFonts w:ascii="Times New Roman" w:eastAsia="Times New Roman" w:hAnsi="Times New Roman" w:cs="Times New Roman"/>
          <w:sz w:val="24"/>
          <w:szCs w:val="24"/>
          <w:lang w:eastAsia="cs-CZ"/>
        </w:rPr>
        <w:t>384 91 Horní Vltavice</w:t>
      </w:r>
    </w:p>
    <w:p w14:paraId="6D6C55E6" w14:textId="77777777" w:rsidR="001D772C" w:rsidRPr="00C7596D" w:rsidRDefault="001D772C" w:rsidP="001D772C">
      <w:pPr>
        <w:pStyle w:val="Odstavecseseznamem"/>
        <w:spacing w:line="360" w:lineRule="auto"/>
        <w:rPr>
          <w:rFonts w:ascii="Times New Roman" w:eastAsia="Times New Roman" w:hAnsi="Times New Roman" w:cs="Times New Roman"/>
          <w:sz w:val="24"/>
          <w:szCs w:val="24"/>
          <w:lang w:eastAsia="cs-CZ"/>
        </w:rPr>
      </w:pPr>
      <w:r w:rsidRPr="00C7596D">
        <w:rPr>
          <w:rFonts w:ascii="Times New Roman" w:eastAsia="Times New Roman" w:hAnsi="Times New Roman" w:cs="Times New Roman"/>
          <w:sz w:val="24"/>
          <w:szCs w:val="24"/>
          <w:lang w:eastAsia="cs-CZ"/>
        </w:rPr>
        <w:t xml:space="preserve">                      </w:t>
      </w:r>
      <w:r>
        <w:rPr>
          <w:rFonts w:ascii="Times New Roman" w:eastAsia="Times New Roman" w:hAnsi="Times New Roman" w:cs="Times New Roman"/>
          <w:sz w:val="24"/>
          <w:szCs w:val="24"/>
          <w:lang w:eastAsia="cs-CZ"/>
        </w:rPr>
        <w:tab/>
      </w:r>
      <w:r>
        <w:rPr>
          <w:rFonts w:ascii="Times New Roman" w:eastAsia="Times New Roman" w:hAnsi="Times New Roman" w:cs="Times New Roman"/>
          <w:sz w:val="24"/>
          <w:szCs w:val="24"/>
          <w:lang w:eastAsia="cs-CZ"/>
        </w:rPr>
        <w:tab/>
      </w:r>
      <w:r w:rsidRPr="00C7596D">
        <w:rPr>
          <w:rFonts w:ascii="Times New Roman" w:eastAsia="Times New Roman" w:hAnsi="Times New Roman" w:cs="Times New Roman"/>
          <w:sz w:val="24"/>
          <w:szCs w:val="24"/>
          <w:lang w:eastAsia="cs-CZ"/>
        </w:rPr>
        <w:t xml:space="preserve">Starosta: Ing. Pavel Kraml </w:t>
      </w:r>
    </w:p>
    <w:p w14:paraId="702842E0" w14:textId="77777777" w:rsidR="001D772C" w:rsidRPr="00C7596D" w:rsidRDefault="001D772C" w:rsidP="001D772C">
      <w:pPr>
        <w:pStyle w:val="Odstavecseseznamem"/>
        <w:spacing w:line="360" w:lineRule="auto"/>
        <w:rPr>
          <w:rFonts w:ascii="Times New Roman" w:eastAsia="Times New Roman" w:hAnsi="Times New Roman" w:cs="Times New Roman"/>
          <w:sz w:val="24"/>
          <w:szCs w:val="24"/>
          <w:lang w:eastAsia="cs-CZ"/>
        </w:rPr>
      </w:pPr>
    </w:p>
    <w:p w14:paraId="539A81FC" w14:textId="77777777" w:rsidR="001D772C" w:rsidRPr="00C7596D" w:rsidRDefault="001D772C" w:rsidP="001D772C">
      <w:pPr>
        <w:pStyle w:val="Odstavecseseznamem"/>
        <w:spacing w:line="360" w:lineRule="auto"/>
        <w:rPr>
          <w:rFonts w:ascii="Times New Roman" w:eastAsia="Times New Roman" w:hAnsi="Times New Roman" w:cs="Times New Roman"/>
          <w:b/>
          <w:bCs/>
          <w:sz w:val="24"/>
          <w:szCs w:val="24"/>
          <w:lang w:eastAsia="cs-CZ"/>
        </w:rPr>
      </w:pPr>
      <w:r w:rsidRPr="00C7596D">
        <w:rPr>
          <w:rFonts w:ascii="Times New Roman" w:eastAsia="Times New Roman" w:hAnsi="Times New Roman" w:cs="Times New Roman"/>
          <w:b/>
          <w:bCs/>
          <w:sz w:val="24"/>
          <w:szCs w:val="24"/>
          <w:lang w:eastAsia="cs-CZ"/>
        </w:rPr>
        <w:t xml:space="preserve">PLATNOST DOKUMENTU OD: </w:t>
      </w:r>
      <w:r>
        <w:rPr>
          <w:rFonts w:ascii="Times New Roman" w:eastAsia="Times New Roman" w:hAnsi="Times New Roman" w:cs="Times New Roman"/>
          <w:b/>
          <w:bCs/>
          <w:sz w:val="24"/>
          <w:szCs w:val="24"/>
          <w:lang w:eastAsia="cs-CZ"/>
        </w:rPr>
        <w:t>1.9.2025</w:t>
      </w:r>
    </w:p>
    <w:p w14:paraId="69798F10" w14:textId="77777777" w:rsidR="001D772C" w:rsidRDefault="001D772C" w:rsidP="001D772C">
      <w:pPr>
        <w:pStyle w:val="Odstavecseseznamem"/>
        <w:spacing w:line="360" w:lineRule="auto"/>
        <w:rPr>
          <w:rFonts w:ascii="Times New Roman" w:eastAsia="Times New Roman" w:hAnsi="Times New Roman" w:cs="Times New Roman"/>
          <w:b/>
          <w:bCs/>
          <w:sz w:val="24"/>
          <w:szCs w:val="24"/>
          <w:lang w:eastAsia="cs-CZ"/>
        </w:rPr>
      </w:pPr>
    </w:p>
    <w:p w14:paraId="777255F1" w14:textId="3EF6351C" w:rsidR="001D772C" w:rsidRDefault="004536BE" w:rsidP="001D772C">
      <w:pPr>
        <w:pStyle w:val="Odstavecseseznamem"/>
        <w:spacing w:line="360" w:lineRule="auto"/>
        <w:rPr>
          <w:rFonts w:ascii="Times New Roman" w:eastAsia="Times New Roman" w:hAnsi="Times New Roman" w:cs="Times New Roman"/>
          <w:b/>
          <w:bCs/>
          <w:sz w:val="24"/>
          <w:szCs w:val="24"/>
          <w:lang w:eastAsia="cs-CZ"/>
        </w:rPr>
      </w:pPr>
      <w:r>
        <w:rPr>
          <w:rFonts w:ascii="Times New Roman" w:eastAsia="Times New Roman" w:hAnsi="Times New Roman" w:cs="Times New Roman"/>
          <w:b/>
          <w:bCs/>
          <w:sz w:val="24"/>
          <w:szCs w:val="24"/>
          <w:lang w:eastAsia="cs-CZ"/>
        </w:rPr>
        <w:t>Č.j. 2/2025-2026</w:t>
      </w:r>
    </w:p>
    <w:p w14:paraId="7857E56D" w14:textId="77777777" w:rsidR="001D772C" w:rsidRDefault="001D772C" w:rsidP="001D772C">
      <w:pPr>
        <w:pStyle w:val="Odstavecseseznamem"/>
        <w:spacing w:line="360" w:lineRule="auto"/>
        <w:rPr>
          <w:rFonts w:ascii="Times New Roman" w:eastAsia="Times New Roman" w:hAnsi="Times New Roman" w:cs="Times New Roman"/>
          <w:b/>
          <w:bCs/>
          <w:sz w:val="24"/>
          <w:szCs w:val="24"/>
          <w:lang w:eastAsia="cs-CZ"/>
        </w:rPr>
      </w:pPr>
    </w:p>
    <w:p w14:paraId="5F096F92" w14:textId="4DAA66E3" w:rsidR="001D772C" w:rsidRDefault="001D772C" w:rsidP="001D772C">
      <w:pPr>
        <w:pStyle w:val="Odstavecseseznamem"/>
        <w:spacing w:line="360" w:lineRule="auto"/>
        <w:rPr>
          <w:rFonts w:ascii="Times New Roman" w:eastAsia="Times New Roman" w:hAnsi="Times New Roman" w:cs="Times New Roman"/>
          <w:b/>
          <w:bCs/>
          <w:sz w:val="24"/>
          <w:szCs w:val="24"/>
          <w:lang w:eastAsia="cs-CZ"/>
        </w:rPr>
      </w:pPr>
    </w:p>
    <w:p w14:paraId="1D39F17A" w14:textId="52F19515" w:rsidR="004536BE" w:rsidRDefault="004536BE" w:rsidP="001D772C">
      <w:pPr>
        <w:pStyle w:val="Odstavecseseznamem"/>
        <w:spacing w:line="360" w:lineRule="auto"/>
        <w:rPr>
          <w:rFonts w:ascii="Times New Roman" w:eastAsia="Times New Roman" w:hAnsi="Times New Roman" w:cs="Times New Roman"/>
          <w:b/>
          <w:bCs/>
          <w:sz w:val="24"/>
          <w:szCs w:val="24"/>
          <w:lang w:eastAsia="cs-CZ"/>
        </w:rPr>
      </w:pPr>
    </w:p>
    <w:p w14:paraId="18F13693" w14:textId="78C7671C" w:rsidR="004536BE" w:rsidRDefault="004536BE" w:rsidP="001D772C">
      <w:pPr>
        <w:pStyle w:val="Odstavecseseznamem"/>
        <w:spacing w:line="360" w:lineRule="auto"/>
        <w:rPr>
          <w:rFonts w:ascii="Times New Roman" w:eastAsia="Times New Roman" w:hAnsi="Times New Roman" w:cs="Times New Roman"/>
          <w:b/>
          <w:bCs/>
          <w:sz w:val="24"/>
          <w:szCs w:val="24"/>
          <w:lang w:eastAsia="cs-CZ"/>
        </w:rPr>
      </w:pPr>
    </w:p>
    <w:p w14:paraId="14CBA8D7" w14:textId="77777777" w:rsidR="004536BE" w:rsidRDefault="004536BE" w:rsidP="001D772C">
      <w:pPr>
        <w:pStyle w:val="Odstavecseseznamem"/>
        <w:spacing w:line="360" w:lineRule="auto"/>
        <w:rPr>
          <w:rFonts w:ascii="Times New Roman" w:eastAsia="Times New Roman" w:hAnsi="Times New Roman" w:cs="Times New Roman"/>
          <w:b/>
          <w:bCs/>
          <w:sz w:val="24"/>
          <w:szCs w:val="24"/>
          <w:lang w:eastAsia="cs-CZ"/>
        </w:rPr>
      </w:pPr>
    </w:p>
    <w:p w14:paraId="080A2050" w14:textId="77777777" w:rsidR="001D772C" w:rsidRDefault="001D772C" w:rsidP="001D772C">
      <w:pPr>
        <w:pStyle w:val="Odstavecseseznamem"/>
        <w:spacing w:line="360" w:lineRule="auto"/>
        <w:rPr>
          <w:rFonts w:ascii="Times New Roman" w:eastAsia="Times New Roman" w:hAnsi="Times New Roman" w:cs="Times New Roman"/>
          <w:b/>
          <w:bCs/>
          <w:sz w:val="24"/>
          <w:szCs w:val="24"/>
          <w:lang w:eastAsia="cs-CZ"/>
        </w:rPr>
      </w:pPr>
    </w:p>
    <w:p w14:paraId="0786629A" w14:textId="77777777" w:rsidR="001D772C" w:rsidRDefault="001D772C" w:rsidP="001D772C">
      <w:pPr>
        <w:pStyle w:val="Odstavecseseznamem"/>
        <w:spacing w:line="360" w:lineRule="auto"/>
        <w:rPr>
          <w:rFonts w:ascii="Times New Roman" w:eastAsia="Times New Roman" w:hAnsi="Times New Roman" w:cs="Times New Roman"/>
          <w:b/>
          <w:bCs/>
          <w:sz w:val="24"/>
          <w:szCs w:val="24"/>
          <w:lang w:eastAsia="cs-CZ"/>
        </w:rPr>
      </w:pPr>
    </w:p>
    <w:p w14:paraId="498150A3" w14:textId="77777777" w:rsidR="001D772C" w:rsidRPr="00C7596D" w:rsidRDefault="001D772C" w:rsidP="001D772C">
      <w:pPr>
        <w:pStyle w:val="Odstavecseseznamem"/>
        <w:spacing w:line="360" w:lineRule="auto"/>
        <w:rPr>
          <w:rFonts w:ascii="Times New Roman" w:eastAsia="Times New Roman" w:hAnsi="Times New Roman" w:cs="Times New Roman"/>
          <w:b/>
          <w:bCs/>
          <w:sz w:val="24"/>
          <w:szCs w:val="24"/>
          <w:lang w:eastAsia="cs-CZ"/>
        </w:rPr>
      </w:pPr>
    </w:p>
    <w:p w14:paraId="00FF5AE1" w14:textId="77777777" w:rsidR="001D772C" w:rsidRPr="00C7596D" w:rsidRDefault="001D772C" w:rsidP="001D772C">
      <w:pPr>
        <w:spacing w:line="360" w:lineRule="auto"/>
        <w:rPr>
          <w:rFonts w:ascii="Times New Roman" w:eastAsia="Times New Roman" w:hAnsi="Times New Roman" w:cs="Times New Roman"/>
          <w:b/>
          <w:bCs/>
          <w:sz w:val="24"/>
          <w:szCs w:val="24"/>
          <w:lang w:eastAsia="cs-CZ"/>
        </w:rPr>
      </w:pPr>
    </w:p>
    <w:p w14:paraId="5F4E1F29" w14:textId="77777777" w:rsidR="001D772C" w:rsidRPr="00C7596D" w:rsidRDefault="001D772C" w:rsidP="001D772C">
      <w:pPr>
        <w:pStyle w:val="Odstavecseseznamem"/>
        <w:numPr>
          <w:ilvl w:val="0"/>
          <w:numId w:val="1"/>
        </w:numPr>
        <w:spacing w:after="0" w:line="360" w:lineRule="auto"/>
        <w:rPr>
          <w:rFonts w:ascii="Times New Roman" w:eastAsia="Times New Roman" w:hAnsi="Times New Roman" w:cs="Times New Roman"/>
          <w:b/>
          <w:bCs/>
          <w:sz w:val="32"/>
          <w:szCs w:val="32"/>
          <w:lang w:eastAsia="cs-CZ"/>
        </w:rPr>
      </w:pPr>
      <w:r w:rsidRPr="00C7596D">
        <w:rPr>
          <w:rFonts w:ascii="Times New Roman" w:eastAsia="Times New Roman" w:hAnsi="Times New Roman" w:cs="Times New Roman"/>
          <w:b/>
          <w:bCs/>
          <w:sz w:val="32"/>
          <w:szCs w:val="32"/>
          <w:lang w:eastAsia="cs-CZ"/>
        </w:rPr>
        <w:t>CHARAKTERISTIKA ŠKOLY</w:t>
      </w:r>
    </w:p>
    <w:p w14:paraId="530E554A" w14:textId="77777777" w:rsidR="001D772C" w:rsidRPr="00C7596D" w:rsidRDefault="001D772C" w:rsidP="001D772C">
      <w:pPr>
        <w:spacing w:after="0" w:line="360" w:lineRule="auto"/>
        <w:ind w:left="720"/>
        <w:rPr>
          <w:rFonts w:ascii="Times New Roman" w:eastAsia="Times New Roman" w:hAnsi="Times New Roman" w:cs="Times New Roman"/>
          <w:b/>
          <w:bCs/>
          <w:sz w:val="24"/>
          <w:szCs w:val="24"/>
          <w:lang w:eastAsia="cs-CZ"/>
        </w:rPr>
      </w:pPr>
    </w:p>
    <w:p w14:paraId="67EAE4AD" w14:textId="77777777" w:rsidR="001D772C" w:rsidRPr="00C7596D" w:rsidRDefault="001D772C" w:rsidP="001D772C">
      <w:pPr>
        <w:pStyle w:val="Odstavecseseznamem"/>
        <w:numPr>
          <w:ilvl w:val="1"/>
          <w:numId w:val="1"/>
        </w:numPr>
        <w:spacing w:after="0" w:line="360" w:lineRule="auto"/>
        <w:rPr>
          <w:rFonts w:ascii="Times New Roman" w:eastAsia="Times New Roman" w:hAnsi="Times New Roman" w:cs="Times New Roman"/>
          <w:b/>
          <w:bCs/>
          <w:sz w:val="24"/>
          <w:szCs w:val="24"/>
          <w:lang w:eastAsia="cs-CZ"/>
        </w:rPr>
      </w:pPr>
      <w:r w:rsidRPr="00C7596D">
        <w:rPr>
          <w:rFonts w:ascii="Times New Roman" w:eastAsia="Times New Roman" w:hAnsi="Times New Roman" w:cs="Times New Roman"/>
          <w:b/>
          <w:bCs/>
          <w:sz w:val="24"/>
          <w:szCs w:val="24"/>
          <w:lang w:eastAsia="cs-CZ"/>
        </w:rPr>
        <w:t>STRUČNÁ CHARAKTERISTIKA ŠKOLY</w:t>
      </w:r>
    </w:p>
    <w:p w14:paraId="3953B729" w14:textId="77777777" w:rsidR="001D772C" w:rsidRPr="00C7596D" w:rsidRDefault="001D772C" w:rsidP="001D772C">
      <w:pPr>
        <w:spacing w:after="0" w:line="360" w:lineRule="auto"/>
        <w:jc w:val="both"/>
        <w:rPr>
          <w:rFonts w:ascii="Times New Roman" w:hAnsi="Times New Roman" w:cs="Times New Roman"/>
          <w:sz w:val="24"/>
          <w:szCs w:val="24"/>
        </w:rPr>
      </w:pPr>
    </w:p>
    <w:p w14:paraId="5BA67277" w14:textId="77777777" w:rsidR="001D772C"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Základní škola a Mateřská škola Horní Vltavice je jednotřídní škola s 1. – 5. postupným ročníkem. Počet žáků se v posledních létech pohybuje kolem 10, škola poskytuje vzdělání žákům z Horní Vltavice a okolních obcí a osad. V současné budově se začalo vyučovat od školního roku 1979/1980. Dne 17. července 2002 schválilo obecní zastupitelstvo právní subjektivitu základní a mateřské školy a jejich sloučení v jeden subjekt s účinností od 01.01.2003. Součástí školy je rovněž školní družina a školní jídelna. Provoz probíhá ve dvou budovách. Budova základní školy je přízemní o rozměrech 12 x </w:t>
      </w:r>
      <w:smartTag w:uri="urn:schemas-microsoft-com:office:smarttags" w:element="metricconverter">
        <w:smartTagPr>
          <w:attr w:name="ProductID" w:val="28,8 m"/>
        </w:smartTagPr>
        <w:r w:rsidRPr="00FB326D">
          <w:rPr>
            <w:rFonts w:ascii="Times New Roman" w:hAnsi="Times New Roman" w:cs="Times New Roman"/>
            <w:sz w:val="24"/>
            <w:szCs w:val="24"/>
          </w:rPr>
          <w:t>28,8 m</w:t>
        </w:r>
      </w:smartTag>
      <w:r w:rsidRPr="00FB326D">
        <w:rPr>
          <w:rFonts w:ascii="Times New Roman" w:hAnsi="Times New Roman" w:cs="Times New Roman"/>
          <w:sz w:val="24"/>
          <w:szCs w:val="24"/>
        </w:rPr>
        <w:t xml:space="preserve"> a výšce </w:t>
      </w:r>
      <w:smartTag w:uri="urn:schemas-microsoft-com:office:smarttags" w:element="metricconverter">
        <w:smartTagPr>
          <w:attr w:name="ProductID" w:val="4,5 m"/>
        </w:smartTagPr>
        <w:r w:rsidRPr="00FB326D">
          <w:rPr>
            <w:rFonts w:ascii="Times New Roman" w:hAnsi="Times New Roman" w:cs="Times New Roman"/>
            <w:sz w:val="24"/>
            <w:szCs w:val="24"/>
          </w:rPr>
          <w:t>4,5 m</w:t>
        </w:r>
      </w:smartTag>
      <w:r w:rsidRPr="00FB326D">
        <w:rPr>
          <w:rFonts w:ascii="Times New Roman" w:hAnsi="Times New Roman" w:cs="Times New Roman"/>
          <w:sz w:val="24"/>
          <w:szCs w:val="24"/>
        </w:rPr>
        <w:t xml:space="preserve">. Žáci se vyučují ve dvou třídách, mají k dispozici místnost ke společným setkáním a ke cvičení v případě nepříznivého počasí, místnost s počítači, šatnu s novými WC. V budově je dále kancelář a dva kabinety. Škola </w:t>
      </w:r>
      <w:r>
        <w:rPr>
          <w:rFonts w:ascii="Times New Roman" w:hAnsi="Times New Roman" w:cs="Times New Roman"/>
          <w:sz w:val="24"/>
          <w:szCs w:val="24"/>
        </w:rPr>
        <w:t>je</w:t>
      </w:r>
      <w:r w:rsidRPr="00FB326D">
        <w:rPr>
          <w:rFonts w:ascii="Times New Roman" w:hAnsi="Times New Roman" w:cs="Times New Roman"/>
          <w:sz w:val="24"/>
          <w:szCs w:val="24"/>
        </w:rPr>
        <w:t xml:space="preserve"> bezbariérová. V druhé budově v blízkosti základní školy je umístěna mateřská škola, školní družina, školní jídelna a kotelna pro obě budovy. Žáci mají možnost využívat zahradu mateřské školy v bezprostřední blízkosti /pískoviště, houpačky, altánek/. Každý ze žáků dostává občerstvení v rámci projektu „Školní mléko“ </w:t>
      </w:r>
      <w:r>
        <w:rPr>
          <w:rFonts w:ascii="Times New Roman" w:hAnsi="Times New Roman" w:cs="Times New Roman"/>
          <w:sz w:val="24"/>
          <w:szCs w:val="24"/>
        </w:rPr>
        <w:br/>
      </w:r>
      <w:r w:rsidRPr="00FB326D">
        <w:rPr>
          <w:rFonts w:ascii="Times New Roman" w:hAnsi="Times New Roman" w:cs="Times New Roman"/>
          <w:sz w:val="24"/>
          <w:szCs w:val="24"/>
        </w:rPr>
        <w:t xml:space="preserve">a „ovoce do škol“. Škola je vybavena učebnicemi a učebními pomůckami, nové jsou pořizovány podle finančních možností. Při výuce různých předmětů je využíván výukový SW, k dispozici je dobře vybavená školní knihovna, která je doplňována o nové tituly. Pro výuku i zájmovou činnost je využíváno 6 notebooků a 10 tabletů, které jsou pořízeny z dotací. Jsou propojeny do počítačové sítě a s přístupem na </w:t>
      </w:r>
      <w:proofErr w:type="gramStart"/>
      <w:r w:rsidRPr="00FB326D">
        <w:rPr>
          <w:rFonts w:ascii="Times New Roman" w:hAnsi="Times New Roman" w:cs="Times New Roman"/>
          <w:sz w:val="24"/>
          <w:szCs w:val="24"/>
        </w:rPr>
        <w:t>Internet</w:t>
      </w:r>
      <w:proofErr w:type="gramEnd"/>
      <w:r w:rsidRPr="00FB326D">
        <w:rPr>
          <w:rFonts w:ascii="Times New Roman" w:hAnsi="Times New Roman" w:cs="Times New Roman"/>
          <w:sz w:val="24"/>
          <w:szCs w:val="24"/>
        </w:rPr>
        <w:t xml:space="preserve"> /z projektu </w:t>
      </w:r>
      <w:proofErr w:type="spellStart"/>
      <w:r w:rsidRPr="00FB326D">
        <w:rPr>
          <w:rFonts w:ascii="Times New Roman" w:hAnsi="Times New Roman" w:cs="Times New Roman"/>
          <w:sz w:val="24"/>
          <w:szCs w:val="24"/>
        </w:rPr>
        <w:t>Indoš</w:t>
      </w:r>
      <w:proofErr w:type="spellEnd"/>
      <w:r w:rsidRPr="00FB326D">
        <w:rPr>
          <w:rFonts w:ascii="Times New Roman" w:hAnsi="Times New Roman" w:cs="Times New Roman"/>
          <w:sz w:val="24"/>
          <w:szCs w:val="24"/>
        </w:rPr>
        <w:t>/, další dva starší počítače bez přístupu na Internet jsou umístěny ve třídě. Ke sportovním činnostem využíváme hřiště v obci a kempové prostory TJ Horní Vltavice, v zimním období rovněž sjezdovku v blízkosti školy</w:t>
      </w:r>
      <w:r>
        <w:rPr>
          <w:rFonts w:ascii="Times New Roman" w:hAnsi="Times New Roman" w:cs="Times New Roman"/>
          <w:sz w:val="24"/>
          <w:szCs w:val="24"/>
        </w:rPr>
        <w:t xml:space="preserve"> v rámci hodin tělesné výchovy. </w:t>
      </w:r>
      <w:r w:rsidRPr="00FB326D">
        <w:rPr>
          <w:rFonts w:ascii="Times New Roman" w:hAnsi="Times New Roman" w:cs="Times New Roman"/>
          <w:sz w:val="24"/>
          <w:szCs w:val="24"/>
        </w:rPr>
        <w:t xml:space="preserve"> Pro výuku přírodovědných předmětů se nabízí příroda v blízkosti školy, kterou hojně využíváme. </w:t>
      </w:r>
    </w:p>
    <w:p w14:paraId="1B821F84" w14:textId="77777777" w:rsidR="001D772C" w:rsidRPr="00FB326D" w:rsidRDefault="001D772C" w:rsidP="001D772C">
      <w:pPr>
        <w:spacing w:after="0" w:line="360" w:lineRule="auto"/>
        <w:jc w:val="both"/>
        <w:rPr>
          <w:rFonts w:ascii="Times New Roman" w:hAnsi="Times New Roman" w:cs="Times New Roman"/>
          <w:sz w:val="24"/>
          <w:szCs w:val="24"/>
        </w:rPr>
      </w:pPr>
    </w:p>
    <w:p w14:paraId="69FFCE16" w14:textId="77777777" w:rsidR="001D772C" w:rsidRDefault="001D772C" w:rsidP="001D772C">
      <w:pPr>
        <w:pStyle w:val="Odstavecseseznamem"/>
        <w:spacing w:line="360" w:lineRule="auto"/>
        <w:ind w:left="1080"/>
        <w:jc w:val="both"/>
        <w:rPr>
          <w:rFonts w:ascii="Times New Roman" w:hAnsi="Times New Roman" w:cs="Times New Roman"/>
          <w:b/>
          <w:bCs/>
          <w:sz w:val="24"/>
          <w:szCs w:val="24"/>
        </w:rPr>
      </w:pPr>
    </w:p>
    <w:p w14:paraId="1592189B" w14:textId="77777777" w:rsidR="001D772C" w:rsidRDefault="001D772C" w:rsidP="001D772C">
      <w:pPr>
        <w:pStyle w:val="Odstavecseseznamem"/>
        <w:spacing w:line="360" w:lineRule="auto"/>
        <w:ind w:left="1080"/>
        <w:jc w:val="both"/>
        <w:rPr>
          <w:rFonts w:ascii="Times New Roman" w:hAnsi="Times New Roman" w:cs="Times New Roman"/>
          <w:b/>
          <w:bCs/>
          <w:sz w:val="24"/>
          <w:szCs w:val="24"/>
        </w:rPr>
      </w:pPr>
    </w:p>
    <w:p w14:paraId="20C6BA64" w14:textId="77777777" w:rsidR="001D772C" w:rsidRDefault="001D772C" w:rsidP="001D772C">
      <w:pPr>
        <w:pStyle w:val="Odstavecseseznamem"/>
        <w:spacing w:line="360" w:lineRule="auto"/>
        <w:ind w:left="1080"/>
        <w:jc w:val="both"/>
        <w:rPr>
          <w:rFonts w:ascii="Times New Roman" w:hAnsi="Times New Roman" w:cs="Times New Roman"/>
          <w:b/>
          <w:bCs/>
          <w:sz w:val="24"/>
          <w:szCs w:val="24"/>
        </w:rPr>
      </w:pPr>
    </w:p>
    <w:p w14:paraId="02E95E21" w14:textId="77777777" w:rsidR="001D772C" w:rsidRDefault="001D772C" w:rsidP="001D772C">
      <w:pPr>
        <w:pStyle w:val="Odstavecseseznamem"/>
        <w:spacing w:line="360" w:lineRule="auto"/>
        <w:ind w:left="1080"/>
        <w:jc w:val="both"/>
        <w:rPr>
          <w:rFonts w:ascii="Times New Roman" w:hAnsi="Times New Roman" w:cs="Times New Roman"/>
          <w:b/>
          <w:bCs/>
          <w:sz w:val="24"/>
          <w:szCs w:val="24"/>
        </w:rPr>
      </w:pPr>
    </w:p>
    <w:p w14:paraId="4DCCDC9F" w14:textId="77777777" w:rsidR="001D772C" w:rsidRDefault="001D772C" w:rsidP="001D772C">
      <w:pPr>
        <w:pStyle w:val="Odstavecseseznamem"/>
        <w:spacing w:line="360" w:lineRule="auto"/>
        <w:ind w:left="1080"/>
        <w:jc w:val="both"/>
        <w:rPr>
          <w:rFonts w:ascii="Times New Roman" w:hAnsi="Times New Roman" w:cs="Times New Roman"/>
          <w:b/>
          <w:bCs/>
          <w:sz w:val="24"/>
          <w:szCs w:val="24"/>
        </w:rPr>
      </w:pPr>
    </w:p>
    <w:p w14:paraId="4738A84A" w14:textId="77777777" w:rsidR="001D772C" w:rsidRDefault="001D772C" w:rsidP="001D772C">
      <w:pPr>
        <w:pStyle w:val="Odstavecseseznamem"/>
        <w:spacing w:line="360" w:lineRule="auto"/>
        <w:ind w:left="1080"/>
        <w:jc w:val="both"/>
        <w:rPr>
          <w:rFonts w:ascii="Times New Roman" w:hAnsi="Times New Roman" w:cs="Times New Roman"/>
          <w:b/>
          <w:bCs/>
          <w:sz w:val="24"/>
          <w:szCs w:val="24"/>
        </w:rPr>
      </w:pPr>
    </w:p>
    <w:p w14:paraId="639CF845" w14:textId="77777777" w:rsidR="001D772C" w:rsidRPr="00FB326D" w:rsidRDefault="001D772C" w:rsidP="001D772C">
      <w:pPr>
        <w:pStyle w:val="Odstavecseseznamem"/>
        <w:spacing w:line="360" w:lineRule="auto"/>
        <w:ind w:left="1080"/>
        <w:jc w:val="both"/>
        <w:rPr>
          <w:rFonts w:ascii="Times New Roman" w:hAnsi="Times New Roman" w:cs="Times New Roman"/>
          <w:b/>
          <w:bCs/>
          <w:sz w:val="24"/>
          <w:szCs w:val="24"/>
        </w:rPr>
      </w:pPr>
      <w:r w:rsidRPr="00FB326D">
        <w:rPr>
          <w:rFonts w:ascii="Times New Roman" w:hAnsi="Times New Roman" w:cs="Times New Roman"/>
          <w:b/>
          <w:bCs/>
          <w:sz w:val="24"/>
          <w:szCs w:val="24"/>
        </w:rPr>
        <w:t>2.2 PEDAGOGICKÝ SBOR</w:t>
      </w:r>
    </w:p>
    <w:p w14:paraId="17ED63A8" w14:textId="77777777" w:rsidR="001D772C" w:rsidRPr="00FB326D" w:rsidRDefault="001D772C" w:rsidP="001D772C">
      <w:pPr>
        <w:spacing w:line="360" w:lineRule="auto"/>
        <w:jc w:val="both"/>
        <w:rPr>
          <w:rFonts w:ascii="Times New Roman" w:hAnsi="Times New Roman" w:cs="Times New Roman"/>
          <w:b/>
          <w:bCs/>
          <w:sz w:val="24"/>
          <w:szCs w:val="24"/>
        </w:rPr>
      </w:pPr>
      <w:r w:rsidRPr="00FB326D">
        <w:rPr>
          <w:rFonts w:ascii="Times New Roman" w:hAnsi="Times New Roman" w:cs="Times New Roman"/>
          <w:b/>
          <w:bCs/>
          <w:sz w:val="24"/>
          <w:szCs w:val="24"/>
        </w:rPr>
        <w:t xml:space="preserve">Pedagogický sbor tvoří: </w:t>
      </w:r>
    </w:p>
    <w:p w14:paraId="0914EFCA" w14:textId="77777777" w:rsidR="001D772C" w:rsidRPr="00FB326D"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ředitelka školy:</w:t>
      </w:r>
      <w:r w:rsidRPr="00FB326D">
        <w:rPr>
          <w:rFonts w:ascii="Times New Roman" w:hAnsi="Times New Roman" w:cs="Times New Roman"/>
          <w:sz w:val="24"/>
          <w:szCs w:val="24"/>
        </w:rPr>
        <w:t xml:space="preserve"> Mgr. </w:t>
      </w:r>
      <w:r>
        <w:rPr>
          <w:rFonts w:ascii="Times New Roman" w:hAnsi="Times New Roman" w:cs="Times New Roman"/>
          <w:sz w:val="24"/>
          <w:szCs w:val="24"/>
        </w:rPr>
        <w:t>Petra Jůzlová</w:t>
      </w:r>
      <w:r w:rsidRPr="00FB326D">
        <w:rPr>
          <w:rFonts w:ascii="Times New Roman" w:hAnsi="Times New Roman" w:cs="Times New Roman"/>
          <w:sz w:val="24"/>
          <w:szCs w:val="24"/>
        </w:rPr>
        <w:t>, metodik primární prevence</w:t>
      </w:r>
      <w:r>
        <w:rPr>
          <w:rFonts w:ascii="Times New Roman" w:hAnsi="Times New Roman" w:cs="Times New Roman"/>
          <w:sz w:val="24"/>
          <w:szCs w:val="24"/>
        </w:rPr>
        <w:t>, metodik tvorby ŠVP</w:t>
      </w:r>
    </w:p>
    <w:p w14:paraId="033FBE00"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třídní učitelka a vychovatelka:</w:t>
      </w:r>
      <w:r w:rsidRPr="00FB326D">
        <w:rPr>
          <w:rFonts w:ascii="Times New Roman" w:hAnsi="Times New Roman" w:cs="Times New Roman"/>
          <w:sz w:val="24"/>
          <w:szCs w:val="24"/>
        </w:rPr>
        <w:t xml:space="preserve"> Ing: Jaroslava </w:t>
      </w:r>
      <w:proofErr w:type="spellStart"/>
      <w:r w:rsidRPr="00FB326D">
        <w:rPr>
          <w:rFonts w:ascii="Times New Roman" w:hAnsi="Times New Roman" w:cs="Times New Roman"/>
          <w:sz w:val="24"/>
          <w:szCs w:val="24"/>
        </w:rPr>
        <w:t>Grambličková</w:t>
      </w:r>
      <w:proofErr w:type="spellEnd"/>
      <w:r w:rsidRPr="00FB326D">
        <w:rPr>
          <w:rFonts w:ascii="Times New Roman" w:hAnsi="Times New Roman" w:cs="Times New Roman"/>
          <w:sz w:val="24"/>
          <w:szCs w:val="24"/>
        </w:rPr>
        <w:t xml:space="preserve"> </w:t>
      </w:r>
    </w:p>
    <w:p w14:paraId="3F68C085"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učitel TV: Ing. Zbyněk Klose, Ph.D.</w:t>
      </w:r>
    </w:p>
    <w:p w14:paraId="30AE82D7"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učitelka Aj: Adéla Červená</w:t>
      </w:r>
    </w:p>
    <w:p w14:paraId="31DE3864"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vychovatelka</w:t>
      </w:r>
      <w:r w:rsidRPr="00566F5C">
        <w:rPr>
          <w:rFonts w:ascii="Times New Roman" w:hAnsi="Times New Roman" w:cs="Times New Roman"/>
          <w:sz w:val="24"/>
          <w:szCs w:val="24"/>
        </w:rPr>
        <w:t xml:space="preserve"> a asistentka pedagoga: </w:t>
      </w:r>
      <w:r>
        <w:rPr>
          <w:rFonts w:ascii="Times New Roman" w:hAnsi="Times New Roman" w:cs="Times New Roman"/>
          <w:sz w:val="24"/>
          <w:szCs w:val="24"/>
        </w:rPr>
        <w:t>Martina Princová</w:t>
      </w:r>
    </w:p>
    <w:p w14:paraId="35261657"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učitelka MŠ: Monika </w:t>
      </w:r>
      <w:proofErr w:type="spellStart"/>
      <w:r>
        <w:rPr>
          <w:rFonts w:ascii="Times New Roman" w:hAnsi="Times New Roman" w:cs="Times New Roman"/>
          <w:sz w:val="24"/>
          <w:szCs w:val="24"/>
        </w:rPr>
        <w:t>Jankulárová</w:t>
      </w:r>
      <w:proofErr w:type="spellEnd"/>
    </w:p>
    <w:p w14:paraId="1133E26C"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učitelka MŠ: Marie Machovcová</w:t>
      </w:r>
    </w:p>
    <w:p w14:paraId="0E820268" w14:textId="77777777" w:rsidR="001D772C" w:rsidRDefault="001D772C" w:rsidP="001D772C">
      <w:pPr>
        <w:pStyle w:val="Odstavecseseznamem"/>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asistentka pedagoga: Veronika </w:t>
      </w:r>
      <w:proofErr w:type="spellStart"/>
      <w:r>
        <w:rPr>
          <w:rFonts w:ascii="Times New Roman" w:hAnsi="Times New Roman" w:cs="Times New Roman"/>
          <w:sz w:val="24"/>
          <w:szCs w:val="24"/>
        </w:rPr>
        <w:t>Krnáková</w:t>
      </w:r>
      <w:proofErr w:type="spellEnd"/>
    </w:p>
    <w:p w14:paraId="2F418CD3" w14:textId="77777777" w:rsidR="00466E16" w:rsidRDefault="00466E16" w:rsidP="001D772C">
      <w:pPr>
        <w:spacing w:after="0" w:line="360" w:lineRule="auto"/>
        <w:jc w:val="both"/>
        <w:rPr>
          <w:rFonts w:ascii="Times New Roman" w:hAnsi="Times New Roman" w:cs="Times New Roman"/>
          <w:sz w:val="24"/>
          <w:szCs w:val="24"/>
        </w:rPr>
      </w:pPr>
    </w:p>
    <w:p w14:paraId="78CF2A90"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Na další vzdělávání pedagogických pracovníků je kladen velký důraz. Prioritními oblastmi dalšího vzdělávání jsou psychologie, pedagogika, prevence sociálně patologických jevů, moderní metody v didaktice předmětů, výuka cizích jazyků </w:t>
      </w:r>
      <w:r w:rsidRPr="00FB326D">
        <w:rPr>
          <w:rFonts w:ascii="Times New Roman" w:hAnsi="Times New Roman" w:cs="Times New Roman"/>
          <w:sz w:val="24"/>
          <w:szCs w:val="24"/>
        </w:rPr>
        <w:br/>
        <w:t>a výpočetní a komunikační technologie. Pravidelně využíváme nabídky DVPP.</w:t>
      </w:r>
    </w:p>
    <w:p w14:paraId="3EA0C954" w14:textId="77777777" w:rsidR="001D772C" w:rsidRPr="00FB326D" w:rsidRDefault="001D772C" w:rsidP="001D772C">
      <w:pPr>
        <w:spacing w:after="0" w:line="360" w:lineRule="auto"/>
        <w:ind w:left="720"/>
        <w:jc w:val="both"/>
        <w:rPr>
          <w:rFonts w:ascii="Times New Roman" w:hAnsi="Times New Roman" w:cs="Times New Roman"/>
          <w:sz w:val="24"/>
          <w:szCs w:val="24"/>
        </w:rPr>
      </w:pPr>
    </w:p>
    <w:p w14:paraId="39586E76" w14:textId="77777777" w:rsidR="001D772C" w:rsidRPr="00FB326D" w:rsidRDefault="001D772C" w:rsidP="001D772C">
      <w:pPr>
        <w:pStyle w:val="Odstavecseseznamem"/>
        <w:numPr>
          <w:ilvl w:val="1"/>
          <w:numId w:val="3"/>
        </w:numPr>
        <w:spacing w:line="360" w:lineRule="auto"/>
        <w:jc w:val="both"/>
        <w:rPr>
          <w:rFonts w:ascii="Times New Roman" w:hAnsi="Times New Roman" w:cs="Times New Roman"/>
          <w:b/>
          <w:bCs/>
          <w:sz w:val="28"/>
          <w:szCs w:val="28"/>
        </w:rPr>
      </w:pPr>
      <w:r w:rsidRPr="00FB326D">
        <w:rPr>
          <w:rFonts w:ascii="Times New Roman" w:hAnsi="Times New Roman" w:cs="Times New Roman"/>
          <w:b/>
          <w:bCs/>
          <w:sz w:val="28"/>
          <w:szCs w:val="28"/>
        </w:rPr>
        <w:t xml:space="preserve"> Charakteristika žáků</w:t>
      </w:r>
    </w:p>
    <w:p w14:paraId="109281A2" w14:textId="77777777" w:rsidR="001D772C"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Všichni žáci nejsou z Horní Vltavice, někteří jsou také z přilehlých obcí (</w:t>
      </w:r>
      <w:proofErr w:type="spellStart"/>
      <w:r w:rsidRPr="00FB326D">
        <w:rPr>
          <w:rFonts w:ascii="Times New Roman" w:eastAsia="Times New Roman" w:hAnsi="Times New Roman" w:cs="Times New Roman"/>
          <w:sz w:val="24"/>
          <w:szCs w:val="24"/>
        </w:rPr>
        <w:t>Zátoň</w:t>
      </w:r>
      <w:proofErr w:type="spellEnd"/>
      <w:r w:rsidRPr="00FB326D">
        <w:rPr>
          <w:rFonts w:ascii="Times New Roman" w:eastAsia="Times New Roman" w:hAnsi="Times New Roman" w:cs="Times New Roman"/>
          <w:sz w:val="24"/>
          <w:szCs w:val="24"/>
        </w:rPr>
        <w:t xml:space="preserve">). Velká pozornost je věnována žákům se speciálními vzdělávacími potřebami /integrovaní žáci s individuálními vzdělávacími plány učiva, reedukace, logopedie/, tedy pokud na naší škole jsou. Při výchově i výuce je využíváno odlišností věkových i zájmových, soužití žáků bez obtíží s žáky se specifickými poruchami. Vzhledem k dobrým sněhovým podmínkám se většina dětí věnuje sjezdovému lyžování, zajímají se i vodáctví. Také klademe důraz na spojení učení se ve škole a v přírodě, do které máme díky poloze velmi blízko. Máme tedy možnost se s dětmi vzdělávat přímo v lese, v campu u řeky, na louce za školou. Proto jsme dali přímo do názvu, že jsme lesní škola, které jde o propojení vzdělání s přírodou. </w:t>
      </w:r>
    </w:p>
    <w:p w14:paraId="5F83D261" w14:textId="77777777" w:rsidR="001D772C" w:rsidRPr="00FB326D" w:rsidRDefault="001D772C" w:rsidP="001D772C">
      <w:pPr>
        <w:spacing w:line="360" w:lineRule="auto"/>
        <w:jc w:val="both"/>
        <w:rPr>
          <w:rFonts w:ascii="Times New Roman" w:eastAsia="Times New Roman" w:hAnsi="Times New Roman" w:cs="Times New Roman"/>
          <w:sz w:val="24"/>
          <w:szCs w:val="24"/>
        </w:rPr>
      </w:pPr>
    </w:p>
    <w:p w14:paraId="5F2ACBB9" w14:textId="77777777" w:rsidR="001D772C" w:rsidRDefault="001D772C" w:rsidP="001D772C">
      <w:pPr>
        <w:spacing w:line="360" w:lineRule="auto"/>
        <w:jc w:val="both"/>
        <w:rPr>
          <w:rFonts w:ascii="Times New Roman" w:eastAsia="Times New Roman" w:hAnsi="Times New Roman" w:cs="Times New Roman"/>
          <w:b/>
          <w:bCs/>
          <w:sz w:val="28"/>
          <w:szCs w:val="28"/>
        </w:rPr>
      </w:pPr>
    </w:p>
    <w:p w14:paraId="07D6550C" w14:textId="77777777" w:rsidR="001D772C" w:rsidRPr="00FB326D" w:rsidRDefault="001D772C" w:rsidP="001D772C">
      <w:pPr>
        <w:spacing w:line="360" w:lineRule="auto"/>
        <w:jc w:val="both"/>
        <w:rPr>
          <w:rFonts w:ascii="Times New Roman" w:eastAsia="Times New Roman" w:hAnsi="Times New Roman" w:cs="Times New Roman"/>
          <w:b/>
          <w:bCs/>
          <w:sz w:val="28"/>
          <w:szCs w:val="28"/>
        </w:rPr>
      </w:pPr>
      <w:r w:rsidRPr="00FB326D">
        <w:rPr>
          <w:rFonts w:ascii="Times New Roman" w:eastAsia="Times New Roman" w:hAnsi="Times New Roman" w:cs="Times New Roman"/>
          <w:b/>
          <w:bCs/>
          <w:sz w:val="28"/>
          <w:szCs w:val="28"/>
        </w:rPr>
        <w:t>2.4 Spolupráce se zákonnými zástupci a dalšími partnery</w:t>
      </w:r>
    </w:p>
    <w:p w14:paraId="448962DC"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lastRenderedPageBreak/>
        <w:t xml:space="preserve">Snažíme se navázat co nejužší spolupráci s rodiči a širokou veřejností. Spolupracujeme se Sdružením rodičů a se školskou radou, informujeme je o činnosti školy, o výsledcích vzdělávání, záměrech. Rodiče dostávají informace o výsledcích vzdělávání i o chystaných akcích prostřednictvím </w:t>
      </w:r>
      <w:proofErr w:type="spellStart"/>
      <w:r w:rsidRPr="00FB326D">
        <w:rPr>
          <w:rFonts w:ascii="Times New Roman" w:hAnsi="Times New Roman" w:cs="Times New Roman"/>
          <w:sz w:val="24"/>
          <w:szCs w:val="24"/>
        </w:rPr>
        <w:t>sešítků</w:t>
      </w:r>
      <w:proofErr w:type="spellEnd"/>
      <w:r w:rsidRPr="00FB326D">
        <w:rPr>
          <w:rFonts w:ascii="Times New Roman" w:hAnsi="Times New Roman" w:cs="Times New Roman"/>
          <w:sz w:val="24"/>
          <w:szCs w:val="24"/>
        </w:rPr>
        <w:t xml:space="preserve"> a žákovských knížek, webových stránek školy a nově </w:t>
      </w:r>
      <w:r w:rsidRPr="00FB326D">
        <w:rPr>
          <w:rFonts w:ascii="Times New Roman" w:hAnsi="Times New Roman" w:cs="Times New Roman"/>
          <w:sz w:val="24"/>
          <w:szCs w:val="24"/>
        </w:rPr>
        <w:br/>
        <w:t xml:space="preserve">i </w:t>
      </w:r>
      <w:proofErr w:type="spellStart"/>
      <w:r w:rsidRPr="00FB326D">
        <w:rPr>
          <w:rFonts w:ascii="Times New Roman" w:hAnsi="Times New Roman" w:cs="Times New Roman"/>
          <w:sz w:val="24"/>
          <w:szCs w:val="24"/>
        </w:rPr>
        <w:t>facebooku</w:t>
      </w:r>
      <w:proofErr w:type="spellEnd"/>
      <w:r w:rsidRPr="00FB326D">
        <w:rPr>
          <w:rFonts w:ascii="Times New Roman" w:hAnsi="Times New Roman" w:cs="Times New Roman"/>
          <w:sz w:val="24"/>
          <w:szCs w:val="24"/>
        </w:rPr>
        <w:t>. Pětkrát do roka se uskuteční třídní schůzky. Na přání rodičů je poskytnuta informace nebo pomoc kdykoli během školního roku, vždy po předchozí domluvě. Rodiče jsou pravidelně zváni na besídky – Vánoce, Den matek /program žáků, dárky a přání vyrobené žáky/. Někteří rodiče se zapojují do přípravy akcí pro děti /trojboj, karneval, Den dětí/.</w:t>
      </w:r>
    </w:p>
    <w:p w14:paraId="65A25FEC"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Je udržován úzký kontakt s děním v obci. Starosta nebo členové zastupitelstva se účastní akcí školy. Všichni žáci se zapojují do života obce, často kulturu a tradice sami pomáhají vytvářet /Česko Bavorské Vánoce, vánoční besídka, jarmark, Masopust, Den matek apod./ V rámci Dne Země pravidelně uklízejí prostranství mezi školou a obecním úřadem. Škola prezentuje svoji práci v obci /obecní úřad/.</w:t>
      </w:r>
    </w:p>
    <w:p w14:paraId="2146BDF3"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Velmi úzká spolupráce je s mateřskou školou. Kontakt učitelek je každodenní, funguje vzájemná pomoc v případě potřeby při zajištění některých akcí. Učitelky si průběžně předávají informace o žácích 1. ročníku a o předškolních dětech. Vedoucí učitelka mateřské školy je přítomna zahájení školního roku a zápisu dětí do 1. ročníku. Předškolní děti navštíví školu ještě před zápisem, prohlédnou si školní budovu a účastní se výuky, která se jim přizpůsobí. Ředitelka školy se zajímá o práci předškolních dětí v průběhu školního roku.</w:t>
      </w:r>
    </w:p>
    <w:p w14:paraId="31F1C541"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V oblasti kulturních akcí spolupracujeme s místní knihovnou, s divadelními soubory, které nabízejí divadelní představení, navštěvujeme divadlo ve Vimperku, příležitostně i v Českých Budějovicích. Zúčastňujeme se výtvarných a pěveckých soutěží, využíváme dílny na Račím Dvoře – malování na sklo.</w:t>
      </w:r>
    </w:p>
    <w:p w14:paraId="23292E60"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Pořádáme sportovní akce pro ostatní málotřídní školy z </w:t>
      </w:r>
      <w:proofErr w:type="spellStart"/>
      <w:proofErr w:type="gramStart"/>
      <w:r w:rsidRPr="00FB326D">
        <w:rPr>
          <w:rFonts w:ascii="Times New Roman" w:hAnsi="Times New Roman" w:cs="Times New Roman"/>
          <w:sz w:val="24"/>
          <w:szCs w:val="24"/>
        </w:rPr>
        <w:t>Vimperska</w:t>
      </w:r>
      <w:proofErr w:type="spellEnd"/>
      <w:r w:rsidRPr="00FB326D">
        <w:rPr>
          <w:rFonts w:ascii="Times New Roman" w:hAnsi="Times New Roman" w:cs="Times New Roman"/>
          <w:sz w:val="24"/>
          <w:szCs w:val="24"/>
        </w:rPr>
        <w:t xml:space="preserve">  -</w:t>
      </w:r>
      <w:proofErr w:type="gramEnd"/>
      <w:r w:rsidRPr="00FB326D">
        <w:rPr>
          <w:rFonts w:ascii="Times New Roman" w:hAnsi="Times New Roman" w:cs="Times New Roman"/>
          <w:sz w:val="24"/>
          <w:szCs w:val="24"/>
        </w:rPr>
        <w:t xml:space="preserve"> lehkoatletický trojboj, karneval na lyžích. Účastníme se akcí pořádaných sousedními málotřídními školami – turnaj ve vybíjené v Lenoře, orientační běh v Borových Ladách. V oblasti sportu spolupracujeme s tělovýchovnou jednotou Horní Vltavice /lyžování, vodáctví, atletika v prostorách kempu/, výuku plavání realizujeme ve spolupráci s plaveckým zařízením ve Volarech.</w:t>
      </w:r>
    </w:p>
    <w:p w14:paraId="7DE4D198"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Spolupracujeme se Základní školou T. G. Masaryka ve Vimperku, kam odcházejí žáci do </w:t>
      </w:r>
      <w:r w:rsidRPr="00FB326D">
        <w:rPr>
          <w:rFonts w:ascii="Times New Roman" w:hAnsi="Times New Roman" w:cs="Times New Roman"/>
          <w:sz w:val="24"/>
          <w:szCs w:val="24"/>
        </w:rPr>
        <w:br/>
        <w:t xml:space="preserve">6. ročníku. Začátkem školního roku navštíví učitelka naší školy třídní učitelku žáků </w:t>
      </w:r>
      <w:r>
        <w:rPr>
          <w:rFonts w:ascii="Times New Roman" w:hAnsi="Times New Roman" w:cs="Times New Roman"/>
          <w:sz w:val="24"/>
          <w:szCs w:val="24"/>
        </w:rPr>
        <w:br/>
      </w:r>
      <w:r w:rsidRPr="00FB326D">
        <w:rPr>
          <w:rFonts w:ascii="Times New Roman" w:hAnsi="Times New Roman" w:cs="Times New Roman"/>
          <w:sz w:val="24"/>
          <w:szCs w:val="24"/>
        </w:rPr>
        <w:t xml:space="preserve">6. ročníku ve Vimperku, v pololetí nám jsou poskytnuty informace o výsledcích našich bývalých žáků. Koncem školního roku se mohou naši žáci 5. ročníku zúčastnit výuky </w:t>
      </w:r>
      <w:r>
        <w:rPr>
          <w:rFonts w:ascii="Times New Roman" w:hAnsi="Times New Roman" w:cs="Times New Roman"/>
          <w:sz w:val="24"/>
          <w:szCs w:val="24"/>
        </w:rPr>
        <w:br/>
      </w:r>
      <w:r w:rsidRPr="00FB326D">
        <w:rPr>
          <w:rFonts w:ascii="Times New Roman" w:hAnsi="Times New Roman" w:cs="Times New Roman"/>
          <w:sz w:val="24"/>
          <w:szCs w:val="24"/>
        </w:rPr>
        <w:t>v 5. ročníku ve Vimperku, průběžný je také kontakt ředitelek obou škol.</w:t>
      </w:r>
    </w:p>
    <w:p w14:paraId="4E49A150"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lastRenderedPageBreak/>
        <w:t xml:space="preserve">Základem vzdělávání a výchovy integrovaných žáků a žáků se </w:t>
      </w:r>
      <w:proofErr w:type="spellStart"/>
      <w:r w:rsidRPr="00FB326D">
        <w:rPr>
          <w:rFonts w:ascii="Times New Roman" w:hAnsi="Times New Roman" w:cs="Times New Roman"/>
          <w:sz w:val="24"/>
          <w:szCs w:val="24"/>
        </w:rPr>
        <w:t>spec</w:t>
      </w:r>
      <w:proofErr w:type="spellEnd"/>
      <w:r w:rsidRPr="00FB326D">
        <w:rPr>
          <w:rFonts w:ascii="Times New Roman" w:hAnsi="Times New Roman" w:cs="Times New Roman"/>
          <w:sz w:val="24"/>
          <w:szCs w:val="24"/>
        </w:rPr>
        <w:t>. poruchami učení je úzká spolupráce s PPP Prachatice a SPC v Českých Budějovicích.</w:t>
      </w:r>
    </w:p>
    <w:p w14:paraId="79BE65E2"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V oblasti environmentální výchovy, vzdělání a osvěty spolupracujeme při zajištění výukových programů se Správou Národní parku a CHKO Šumava, s informačním střediskem Stožec a dále s ekologickým hnutím TEREZA. Snažíme se navazovat spolupráci s organizacemi, jejíž činnost pomáhá rozvíjet občanské povědomí žáků v různých oblastech života. Spolupracujeme s Policií ČR /besedy s tiskovou mluvčí PČR Joklovou, návštěva policejní stanice v Horní </w:t>
      </w:r>
      <w:proofErr w:type="spellStart"/>
      <w:r w:rsidRPr="00FB326D">
        <w:rPr>
          <w:rFonts w:ascii="Times New Roman" w:hAnsi="Times New Roman" w:cs="Times New Roman"/>
          <w:sz w:val="24"/>
          <w:szCs w:val="24"/>
        </w:rPr>
        <w:t>Vltavici</w:t>
      </w:r>
      <w:proofErr w:type="spellEnd"/>
      <w:r w:rsidRPr="00FB326D">
        <w:rPr>
          <w:rFonts w:ascii="Times New Roman" w:hAnsi="Times New Roman" w:cs="Times New Roman"/>
          <w:sz w:val="24"/>
          <w:szCs w:val="24"/>
        </w:rPr>
        <w:t xml:space="preserve">/, s Hasičským záchranným sborem /praktické ukázky, výtvarná soutěž, sportovní den DHZS Praha/, s KKC a </w:t>
      </w:r>
      <w:proofErr w:type="spellStart"/>
      <w:r w:rsidRPr="00FB326D">
        <w:rPr>
          <w:rFonts w:ascii="Times New Roman" w:hAnsi="Times New Roman" w:cs="Times New Roman"/>
          <w:sz w:val="24"/>
          <w:szCs w:val="24"/>
        </w:rPr>
        <w:t>Phénixem</w:t>
      </w:r>
      <w:proofErr w:type="spellEnd"/>
      <w:r w:rsidRPr="00FB326D">
        <w:rPr>
          <w:rFonts w:ascii="Times New Roman" w:hAnsi="Times New Roman" w:cs="Times New Roman"/>
          <w:sz w:val="24"/>
          <w:szCs w:val="24"/>
        </w:rPr>
        <w:t xml:space="preserve"> Prachatice, odborem sociálních věcí </w:t>
      </w:r>
      <w:proofErr w:type="spellStart"/>
      <w:r w:rsidRPr="00FB326D">
        <w:rPr>
          <w:rFonts w:ascii="Times New Roman" w:hAnsi="Times New Roman" w:cs="Times New Roman"/>
          <w:sz w:val="24"/>
          <w:szCs w:val="24"/>
        </w:rPr>
        <w:t>MěÚ</w:t>
      </w:r>
      <w:proofErr w:type="spellEnd"/>
      <w:r w:rsidRPr="00FB326D">
        <w:rPr>
          <w:rFonts w:ascii="Times New Roman" w:hAnsi="Times New Roman" w:cs="Times New Roman"/>
          <w:sz w:val="24"/>
          <w:szCs w:val="24"/>
        </w:rPr>
        <w:t xml:space="preserve"> Vimperk /oblast prevence negativních jevů – výukové programy </w:t>
      </w:r>
      <w:r>
        <w:rPr>
          <w:rFonts w:ascii="Times New Roman" w:hAnsi="Times New Roman" w:cs="Times New Roman"/>
          <w:sz w:val="24"/>
          <w:szCs w:val="24"/>
        </w:rPr>
        <w:br/>
      </w:r>
      <w:r w:rsidRPr="00FB326D">
        <w:rPr>
          <w:rFonts w:ascii="Times New Roman" w:hAnsi="Times New Roman" w:cs="Times New Roman"/>
          <w:sz w:val="24"/>
          <w:szCs w:val="24"/>
        </w:rPr>
        <w:t xml:space="preserve">a besedy/.  Je pro nás rovněž důležitý kontakt se sponzory, kteří pomáhají finančně i věcně zajišťovat různé akce pro žáky naší školy. Jednou ročně nám obec Horní Vltavice zaplatí divadlo pro děti ve velkých divadlech ČR. O dění ve škole dáváme velmi pravidelně vědět na sociálních sítích. </w:t>
      </w:r>
    </w:p>
    <w:p w14:paraId="1857778E" w14:textId="77777777" w:rsidR="001D772C" w:rsidRPr="00FB326D" w:rsidRDefault="001D772C" w:rsidP="001D772C">
      <w:pPr>
        <w:spacing w:line="360" w:lineRule="auto"/>
        <w:jc w:val="both"/>
        <w:rPr>
          <w:rFonts w:ascii="Times New Roman" w:hAnsi="Times New Roman" w:cs="Times New Roman"/>
          <w:sz w:val="24"/>
          <w:szCs w:val="24"/>
        </w:rPr>
      </w:pPr>
    </w:p>
    <w:p w14:paraId="6E923E27" w14:textId="77777777" w:rsidR="001D772C" w:rsidRPr="00FB326D" w:rsidRDefault="001D772C" w:rsidP="001D772C">
      <w:pPr>
        <w:spacing w:after="0" w:line="240" w:lineRule="auto"/>
        <w:rPr>
          <w:rFonts w:ascii="Times New Roman" w:eastAsia="Times New Roman" w:hAnsi="Times New Roman" w:cs="Times New Roman"/>
          <w:b/>
          <w:sz w:val="28"/>
          <w:szCs w:val="28"/>
        </w:rPr>
      </w:pPr>
      <w:r w:rsidRPr="00FB326D">
        <w:rPr>
          <w:rFonts w:ascii="Times New Roman" w:eastAsia="Times New Roman" w:hAnsi="Times New Roman" w:cs="Times New Roman"/>
          <w:b/>
          <w:sz w:val="28"/>
          <w:szCs w:val="28"/>
        </w:rPr>
        <w:t>2.5 Dlouhodobé projekty, mezinárodní spolupráce</w:t>
      </w:r>
    </w:p>
    <w:p w14:paraId="7B674784" w14:textId="77777777" w:rsidR="001D772C" w:rsidRPr="00FB326D" w:rsidRDefault="001D772C" w:rsidP="001D772C">
      <w:pPr>
        <w:spacing w:after="0" w:line="240" w:lineRule="auto"/>
        <w:rPr>
          <w:rFonts w:ascii="Times New Roman" w:eastAsia="Times New Roman" w:hAnsi="Times New Roman" w:cs="Times New Roman"/>
          <w:b/>
          <w:sz w:val="28"/>
          <w:szCs w:val="28"/>
        </w:rPr>
      </w:pPr>
    </w:p>
    <w:p w14:paraId="442F7BC7" w14:textId="77777777" w:rsidR="001D772C" w:rsidRPr="00FB326D" w:rsidRDefault="001D772C" w:rsidP="001D772C">
      <w:pPr>
        <w:spacing w:after="0" w:line="360" w:lineRule="auto"/>
        <w:rPr>
          <w:rFonts w:ascii="Times New Roman" w:eastAsia="Times New Roman" w:hAnsi="Times New Roman" w:cs="Times New Roman"/>
          <w:bCs/>
          <w:sz w:val="24"/>
          <w:szCs w:val="24"/>
        </w:rPr>
      </w:pPr>
      <w:r w:rsidRPr="00FB326D">
        <w:rPr>
          <w:rFonts w:ascii="Times New Roman" w:eastAsia="Times New Roman" w:hAnsi="Times New Roman" w:cs="Times New Roman"/>
          <w:bCs/>
          <w:sz w:val="24"/>
          <w:szCs w:val="24"/>
        </w:rPr>
        <w:t xml:space="preserve">Projekty z dotačních titulů a úzká spolupráce z Mas </w:t>
      </w:r>
      <w:proofErr w:type="spellStart"/>
      <w:r>
        <w:rPr>
          <w:rFonts w:ascii="Times New Roman" w:eastAsia="Times New Roman" w:hAnsi="Times New Roman" w:cs="Times New Roman"/>
          <w:bCs/>
          <w:sz w:val="24"/>
          <w:szCs w:val="24"/>
        </w:rPr>
        <w:t>Šum</w:t>
      </w:r>
      <w:r w:rsidRPr="00FB326D">
        <w:rPr>
          <w:rFonts w:ascii="Times New Roman" w:eastAsia="Times New Roman" w:hAnsi="Times New Roman" w:cs="Times New Roman"/>
          <w:bCs/>
          <w:sz w:val="24"/>
          <w:szCs w:val="24"/>
        </w:rPr>
        <w:t>avsko</w:t>
      </w:r>
      <w:proofErr w:type="spellEnd"/>
      <w:r w:rsidRPr="00FB326D">
        <w:rPr>
          <w:rFonts w:ascii="Times New Roman" w:eastAsia="Times New Roman" w:hAnsi="Times New Roman" w:cs="Times New Roman"/>
          <w:bCs/>
          <w:sz w:val="24"/>
          <w:szCs w:val="24"/>
        </w:rPr>
        <w:t xml:space="preserve"> v</w:t>
      </w:r>
      <w:r>
        <w:rPr>
          <w:rFonts w:ascii="Times New Roman" w:eastAsia="Times New Roman" w:hAnsi="Times New Roman" w:cs="Times New Roman"/>
          <w:bCs/>
          <w:sz w:val="24"/>
          <w:szCs w:val="24"/>
        </w:rPr>
        <w:t> </w:t>
      </w:r>
      <w:r w:rsidRPr="00FB326D">
        <w:rPr>
          <w:rFonts w:ascii="Times New Roman" w:eastAsia="Times New Roman" w:hAnsi="Times New Roman" w:cs="Times New Roman"/>
          <w:bCs/>
          <w:sz w:val="24"/>
          <w:szCs w:val="24"/>
        </w:rPr>
        <w:t>Malenicích</w:t>
      </w:r>
      <w:r>
        <w:rPr>
          <w:rFonts w:ascii="Times New Roman" w:eastAsia="Times New Roman" w:hAnsi="Times New Roman" w:cs="Times New Roman"/>
          <w:bCs/>
          <w:sz w:val="24"/>
          <w:szCs w:val="24"/>
        </w:rPr>
        <w:t>.</w:t>
      </w:r>
      <w:r w:rsidRPr="00FB326D">
        <w:rPr>
          <w:rFonts w:ascii="Times New Roman" w:eastAsia="Times New Roman" w:hAnsi="Times New Roman" w:cs="Times New Roman"/>
          <w:bCs/>
          <w:sz w:val="24"/>
          <w:szCs w:val="24"/>
        </w:rPr>
        <w:t xml:space="preserve"> </w:t>
      </w:r>
    </w:p>
    <w:p w14:paraId="6CAC5FA0"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Školní projekty jsou voleny tak, aby se mohli zapojit žáci všech postupných ročníků.</w:t>
      </w:r>
    </w:p>
    <w:p w14:paraId="2BDD7144"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Společné projekty:</w:t>
      </w:r>
    </w:p>
    <w:p w14:paraId="694F0628"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Sportovní soutěže i v rámci jiných malotřídních škol</w:t>
      </w:r>
    </w:p>
    <w:p w14:paraId="17AC1F2D"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Adventní kalendář /koledy, tradice, zvyky a obyčeje/</w:t>
      </w:r>
    </w:p>
    <w:p w14:paraId="4134B160"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Vánoční dílna</w:t>
      </w:r>
    </w:p>
    <w:p w14:paraId="1D859A47"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Nácvik divadelního představení během školního roku</w:t>
      </w:r>
    </w:p>
    <w:p w14:paraId="297C4693"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Zapojení do projektu MVČR Svět očima dětí /výtvarná zpracování témat/</w:t>
      </w:r>
    </w:p>
    <w:p w14:paraId="1FAC3265"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Karneval a Masopust</w:t>
      </w:r>
    </w:p>
    <w:p w14:paraId="2C1620FD"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Velikonoce – barevné dny, miss kraslice, velikonoční poklad</w:t>
      </w:r>
    </w:p>
    <w:p w14:paraId="67FC4AA5"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Výchova ke zdraví v uceleném bloku</w:t>
      </w:r>
    </w:p>
    <w:p w14:paraId="54C899BF"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 xml:space="preserve">Podpora čtenářství /MLK, KMČ, čtenářský koutek ve třídě, školní časopis, návštěva i nácvik divadelních představení/, spolupráce s knihovnou ve Vimperku, možnost časté návštěvy ve školní knihovně. </w:t>
      </w:r>
    </w:p>
    <w:p w14:paraId="2EBF0D41"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Dopravní den</w:t>
      </w:r>
    </w:p>
    <w:p w14:paraId="726C3A6C"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OČMS – praktický nácvik</w:t>
      </w:r>
    </w:p>
    <w:p w14:paraId="3D0A29D6"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Poznávání regionu</w:t>
      </w:r>
    </w:p>
    <w:p w14:paraId="49F3C019"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lastRenderedPageBreak/>
        <w:t>Sběr odpadových surovin /papír, hliník/ a pomerančové kůry a zapojení se do projektu „Ukliďme Česko“</w:t>
      </w:r>
    </w:p>
    <w:p w14:paraId="271D5241"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Kdo dnes slaví</w:t>
      </w:r>
    </w:p>
    <w:p w14:paraId="2AE952EB"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Člověče, předveď se</w:t>
      </w:r>
    </w:p>
    <w:p w14:paraId="541EC9E7"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 xml:space="preserve">Aktovkový den pro MŠ. </w:t>
      </w:r>
    </w:p>
    <w:p w14:paraId="3C34762A"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r w:rsidRPr="00FB326D">
        <w:rPr>
          <w:rFonts w:ascii="Times New Roman" w:eastAsia="Times New Roman" w:hAnsi="Times New Roman" w:cs="Times New Roman"/>
          <w:sz w:val="24"/>
          <w:szCs w:val="24"/>
        </w:rPr>
        <w:t>Škola není zatím zapojena do žádné mezinárodní spolupráce.</w:t>
      </w:r>
    </w:p>
    <w:p w14:paraId="43A5FB87" w14:textId="77777777" w:rsidR="001D772C" w:rsidRPr="00FB326D" w:rsidRDefault="001D772C" w:rsidP="001D772C">
      <w:pPr>
        <w:spacing w:after="0" w:line="360" w:lineRule="auto"/>
        <w:jc w:val="both"/>
        <w:rPr>
          <w:rFonts w:ascii="Times New Roman" w:eastAsia="Times New Roman" w:hAnsi="Times New Roman" w:cs="Times New Roman"/>
          <w:sz w:val="24"/>
          <w:szCs w:val="24"/>
        </w:rPr>
      </w:pPr>
    </w:p>
    <w:p w14:paraId="51AF54D1" w14:textId="77777777" w:rsidR="001D772C" w:rsidRDefault="001D772C" w:rsidP="001D772C">
      <w:pPr>
        <w:pStyle w:val="Odstavecseseznamem"/>
        <w:numPr>
          <w:ilvl w:val="0"/>
          <w:numId w:val="3"/>
        </w:numPr>
        <w:spacing w:after="0" w:line="360" w:lineRule="auto"/>
        <w:jc w:val="both"/>
        <w:rPr>
          <w:rFonts w:ascii="Times New Roman" w:eastAsia="Times New Roman" w:hAnsi="Times New Roman" w:cs="Times New Roman"/>
          <w:b/>
          <w:bCs/>
          <w:sz w:val="32"/>
          <w:szCs w:val="32"/>
        </w:rPr>
      </w:pPr>
      <w:r w:rsidRPr="00FB326D">
        <w:rPr>
          <w:rFonts w:ascii="Times New Roman" w:eastAsia="Times New Roman" w:hAnsi="Times New Roman" w:cs="Times New Roman"/>
          <w:b/>
          <w:bCs/>
          <w:sz w:val="32"/>
          <w:szCs w:val="32"/>
        </w:rPr>
        <w:t>Charakteristika školního vzdělávacího programu</w:t>
      </w:r>
    </w:p>
    <w:p w14:paraId="4E55A98C" w14:textId="77777777" w:rsidR="001D772C" w:rsidRPr="00FB326D" w:rsidRDefault="001D772C" w:rsidP="001D772C">
      <w:pPr>
        <w:pStyle w:val="Odstavecseseznamem"/>
        <w:spacing w:after="0" w:line="360" w:lineRule="auto"/>
        <w:ind w:left="360"/>
        <w:jc w:val="both"/>
        <w:rPr>
          <w:rFonts w:ascii="Times New Roman" w:eastAsia="Times New Roman" w:hAnsi="Times New Roman" w:cs="Times New Roman"/>
          <w:b/>
          <w:bCs/>
          <w:sz w:val="32"/>
          <w:szCs w:val="32"/>
        </w:rPr>
      </w:pPr>
    </w:p>
    <w:p w14:paraId="47562E9C" w14:textId="77777777" w:rsidR="001D772C" w:rsidRPr="00FB326D" w:rsidRDefault="001D772C" w:rsidP="001D772C">
      <w:pPr>
        <w:spacing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Motto našich pedagogů je: </w:t>
      </w:r>
    </w:p>
    <w:p w14:paraId="5046ECD7" w14:textId="77777777" w:rsidR="001D772C"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b/>
          <w:bCs/>
          <w:i/>
          <w:iCs/>
          <w:sz w:val="24"/>
          <w:szCs w:val="24"/>
        </w:rPr>
        <w:t>„Jediným učitelem hodným toho jména jest ten, který vzbuzuje ducha svobodného přemýšlení a vyvinuje cit osobní odpovědnosti.“ —  Jan Amos Komenský</w:t>
      </w:r>
      <w:r w:rsidRPr="00FB326D">
        <w:rPr>
          <w:rFonts w:ascii="Times New Roman" w:hAnsi="Times New Roman" w:cs="Times New Roman"/>
          <w:b/>
          <w:bCs/>
          <w:i/>
          <w:iCs/>
          <w:sz w:val="24"/>
          <w:szCs w:val="24"/>
        </w:rPr>
        <w:br/>
      </w:r>
      <w:r w:rsidRPr="00FB326D">
        <w:rPr>
          <w:rFonts w:ascii="Times New Roman" w:hAnsi="Times New Roman" w:cs="Times New Roman"/>
          <w:b/>
          <w:bCs/>
          <w:i/>
          <w:iCs/>
          <w:sz w:val="24"/>
          <w:szCs w:val="24"/>
        </w:rPr>
        <w:br/>
      </w:r>
      <w:r w:rsidRPr="00FB326D">
        <w:rPr>
          <w:rFonts w:ascii="Times New Roman" w:hAnsi="Times New Roman" w:cs="Times New Roman"/>
          <w:sz w:val="24"/>
          <w:szCs w:val="24"/>
        </w:rPr>
        <w:t xml:space="preserve">Náš cíl: je jasný už od samotného </w:t>
      </w:r>
      <w:proofErr w:type="gramStart"/>
      <w:r w:rsidRPr="00FB326D">
        <w:rPr>
          <w:rFonts w:ascii="Times New Roman" w:hAnsi="Times New Roman" w:cs="Times New Roman"/>
          <w:sz w:val="24"/>
          <w:szCs w:val="24"/>
        </w:rPr>
        <w:t>motta</w:t>
      </w:r>
      <w:proofErr w:type="gramEnd"/>
      <w:r w:rsidRPr="00FB326D">
        <w:rPr>
          <w:rFonts w:ascii="Times New Roman" w:hAnsi="Times New Roman" w:cs="Times New Roman"/>
          <w:sz w:val="24"/>
          <w:szCs w:val="24"/>
        </w:rPr>
        <w:t xml:space="preserve"> a to naučit žáky samostatně přemýšlet, nebát se říci </w:t>
      </w:r>
      <w:r>
        <w:rPr>
          <w:rFonts w:ascii="Times New Roman" w:hAnsi="Times New Roman" w:cs="Times New Roman"/>
          <w:sz w:val="24"/>
          <w:szCs w:val="24"/>
        </w:rPr>
        <w:t>svůj názor a brát svého učitele</w:t>
      </w:r>
      <w:r w:rsidRPr="00FB326D">
        <w:rPr>
          <w:rFonts w:ascii="Times New Roman" w:hAnsi="Times New Roman" w:cs="Times New Roman"/>
          <w:sz w:val="24"/>
          <w:szCs w:val="24"/>
        </w:rPr>
        <w:t xml:space="preserve"> jako partnera pro rozvoj jeho dalšího vzdělávání. Vzbudit lásku k učení a rozvíjet své talenty, naopak posilovat i své nedostatky. </w:t>
      </w:r>
    </w:p>
    <w:p w14:paraId="4BF8C999" w14:textId="77777777" w:rsidR="001D772C" w:rsidRPr="00C7596D" w:rsidRDefault="001D772C" w:rsidP="001D772C">
      <w:pPr>
        <w:spacing w:after="0" w:line="360" w:lineRule="auto"/>
        <w:jc w:val="both"/>
        <w:rPr>
          <w:rFonts w:ascii="Times New Roman" w:hAnsi="Times New Roman" w:cs="Times New Roman"/>
          <w:sz w:val="24"/>
          <w:szCs w:val="24"/>
        </w:rPr>
      </w:pPr>
    </w:p>
    <w:p w14:paraId="225AD617" w14:textId="77777777" w:rsidR="001D772C" w:rsidRPr="00FB326D" w:rsidRDefault="001D772C" w:rsidP="001D772C">
      <w:pPr>
        <w:spacing w:line="360" w:lineRule="auto"/>
        <w:jc w:val="both"/>
        <w:rPr>
          <w:rFonts w:ascii="Times New Roman" w:hAnsi="Times New Roman" w:cs="Times New Roman"/>
          <w:b/>
          <w:bCs/>
          <w:sz w:val="32"/>
          <w:szCs w:val="32"/>
        </w:rPr>
      </w:pPr>
      <w:r w:rsidRPr="00FB326D">
        <w:rPr>
          <w:rFonts w:ascii="Times New Roman" w:hAnsi="Times New Roman" w:cs="Times New Roman"/>
          <w:b/>
          <w:bCs/>
          <w:sz w:val="32"/>
          <w:szCs w:val="32"/>
        </w:rPr>
        <w:t>3.1 Priority školy ve výchově vzdělávání</w:t>
      </w:r>
    </w:p>
    <w:p w14:paraId="11D3EC3A"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Naše škola je založená na svobodné tvůrčí činnosti dětí a respektování jejich osobnosti /integrace dětí s postižením, rozvíjení vloh a talentu žáků/. Chceme učit žáky takové znalosti a dovednosti, které budou dobře uplatnitelné v životě, zavádět do výuky efektivní metody, učit hrou, vést žáky k vzájemné pomoci, vnímavosti, citlivosti a respektování se a tím vychovat děti, které si umí vážit okolí i samy sebe. Chceme rozvíjet u žáků umění komunikace, vyjádřit svůj názor, umět naslouchat. Důraz klademe na výuku cizího jazyka, podporujeme výuku na počítačích a jejich využívání. Chceme vést žáky ke zdravému životnímu stylu, provádět prevenci negativních jevů /MPP/ a nabídkou zájmové činnosti ovlivňovat účelné využití jejich volného času, opominuta nezůstává ani environmentální výchova. Chceme se zúčastňovat různých soutěží školního charakteru i soutěží vyhlášených jinými institucemi, pokračovat ve školních i místních tradicích.</w:t>
      </w:r>
    </w:p>
    <w:p w14:paraId="0A1A2592"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Chceme dětem zajistit nenásilný přechod z mateřské školy do 1. ročníku a následně i přechod na 2. stupeň do </w:t>
      </w:r>
      <w:r>
        <w:rPr>
          <w:rFonts w:ascii="Times New Roman" w:hAnsi="Times New Roman" w:cs="Times New Roman"/>
          <w:sz w:val="24"/>
          <w:szCs w:val="24"/>
        </w:rPr>
        <w:t>školy ve Vimperku</w:t>
      </w:r>
      <w:r w:rsidRPr="00FB326D">
        <w:rPr>
          <w:rFonts w:ascii="Times New Roman" w:hAnsi="Times New Roman" w:cs="Times New Roman"/>
          <w:sz w:val="24"/>
          <w:szCs w:val="24"/>
        </w:rPr>
        <w:t xml:space="preserve">. </w:t>
      </w:r>
    </w:p>
    <w:p w14:paraId="282003DE"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lastRenderedPageBreak/>
        <w:t>Chceme být školou otevřenou pro rodiče, obec a různé organizace, které pomohou naplnit spojení výuky s praktickým životem v duchu „učíme se nejen ve škole“.</w:t>
      </w:r>
    </w:p>
    <w:p w14:paraId="6F412D78"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Chceme být školou i pro žáky v individuální</w:t>
      </w:r>
      <w:r>
        <w:rPr>
          <w:rFonts w:ascii="Times New Roman" w:hAnsi="Times New Roman" w:cs="Times New Roman"/>
          <w:sz w:val="24"/>
          <w:szCs w:val="24"/>
        </w:rPr>
        <w:t>m</w:t>
      </w:r>
      <w:r w:rsidRPr="00FB326D">
        <w:rPr>
          <w:rFonts w:ascii="Times New Roman" w:hAnsi="Times New Roman" w:cs="Times New Roman"/>
          <w:sz w:val="24"/>
          <w:szCs w:val="24"/>
        </w:rPr>
        <w:t xml:space="preserve"> vzdělávání (domácí vzdělávání), pro které se může naše škola stát kmenovou školou. </w:t>
      </w:r>
    </w:p>
    <w:p w14:paraId="327A3BEC" w14:textId="77777777" w:rsidR="001D772C" w:rsidRDefault="001D772C" w:rsidP="001D772C">
      <w:pPr>
        <w:spacing w:line="360" w:lineRule="auto"/>
        <w:jc w:val="both"/>
        <w:rPr>
          <w:rFonts w:ascii="Times New Roman" w:hAnsi="Times New Roman" w:cs="Times New Roman"/>
          <w:b/>
          <w:bCs/>
          <w:sz w:val="24"/>
          <w:szCs w:val="24"/>
        </w:rPr>
      </w:pPr>
    </w:p>
    <w:p w14:paraId="165992CC" w14:textId="46C2B4B3" w:rsidR="001D772C" w:rsidRPr="00466E16" w:rsidRDefault="00466E16" w:rsidP="00466E16">
      <w:pPr>
        <w:spacing w:line="360" w:lineRule="auto"/>
        <w:jc w:val="both"/>
        <w:rPr>
          <w:rFonts w:ascii="Times New Roman" w:hAnsi="Times New Roman" w:cs="Times New Roman"/>
          <w:b/>
          <w:bCs/>
          <w:sz w:val="32"/>
          <w:szCs w:val="32"/>
        </w:rPr>
      </w:pPr>
      <w:r w:rsidRPr="00466E16">
        <w:rPr>
          <w:rFonts w:ascii="Times New Roman" w:hAnsi="Times New Roman" w:cs="Times New Roman"/>
          <w:b/>
          <w:bCs/>
          <w:sz w:val="32"/>
          <w:szCs w:val="32"/>
        </w:rPr>
        <w:t xml:space="preserve">3.2. </w:t>
      </w:r>
      <w:r w:rsidR="001D772C" w:rsidRPr="00466E16">
        <w:rPr>
          <w:rFonts w:ascii="Times New Roman" w:hAnsi="Times New Roman" w:cs="Times New Roman"/>
          <w:b/>
          <w:bCs/>
          <w:sz w:val="32"/>
          <w:szCs w:val="32"/>
        </w:rPr>
        <w:t xml:space="preserve">Cíle základního vzdělávání </w:t>
      </w:r>
    </w:p>
    <w:p w14:paraId="05614938" w14:textId="77777777" w:rsidR="001D772C"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b/>
          <w:bCs/>
          <w:sz w:val="24"/>
          <w:szCs w:val="24"/>
        </w:rPr>
        <w:t>Základní vzdělávání</w:t>
      </w:r>
      <w:r w:rsidRPr="00FB326D">
        <w:rPr>
          <w:rFonts w:ascii="Times New Roman" w:hAnsi="Times New Roman" w:cs="Times New Roman"/>
          <w:sz w:val="24"/>
          <w:szCs w:val="24"/>
        </w:rPr>
        <w:t xml:space="preserve"> má žákům pomoci utvářet a postupně rozvíjet klíčové kompetence </w:t>
      </w:r>
      <w:r>
        <w:rPr>
          <w:rFonts w:ascii="Times New Roman" w:hAnsi="Times New Roman" w:cs="Times New Roman"/>
          <w:sz w:val="24"/>
          <w:szCs w:val="24"/>
        </w:rPr>
        <w:br/>
      </w:r>
      <w:r w:rsidRPr="00FB326D">
        <w:rPr>
          <w:rFonts w:ascii="Times New Roman" w:hAnsi="Times New Roman" w:cs="Times New Roman"/>
          <w:sz w:val="24"/>
          <w:szCs w:val="24"/>
        </w:rPr>
        <w:t xml:space="preserve">a poskytnout spolehlivý základ všeobecného vzdělání orientovaného zejména na situace blízké životu a na praktické jednání. </w:t>
      </w:r>
    </w:p>
    <w:p w14:paraId="0042AA29" w14:textId="77777777" w:rsidR="001D772C" w:rsidRPr="00FB326D" w:rsidRDefault="001D772C" w:rsidP="001D772C">
      <w:pPr>
        <w:spacing w:after="0" w:line="360" w:lineRule="auto"/>
        <w:jc w:val="both"/>
        <w:rPr>
          <w:rFonts w:ascii="Times New Roman" w:hAnsi="Times New Roman" w:cs="Times New Roman"/>
          <w:sz w:val="24"/>
          <w:szCs w:val="24"/>
        </w:rPr>
      </w:pPr>
      <w:r w:rsidRPr="00FB326D">
        <w:rPr>
          <w:rFonts w:ascii="Times New Roman" w:hAnsi="Times New Roman" w:cs="Times New Roman"/>
          <w:sz w:val="24"/>
          <w:szCs w:val="24"/>
        </w:rPr>
        <w:t xml:space="preserve">V základním vzdělávání se proto usiluje o naplňování těchto cílů: </w:t>
      </w:r>
    </w:p>
    <w:p w14:paraId="18869EF2"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umožnit žákům osvojit si strategie učení a motivovat je pro celoživotní učení; </w:t>
      </w:r>
    </w:p>
    <w:p w14:paraId="7F8C584B"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podněcovat žáky k tvořivému myšlení, logickému uvažování a k řešení problémů; </w:t>
      </w:r>
    </w:p>
    <w:p w14:paraId="46242E29"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vést žáky k všestranné, účinné a otevřené komunikaci; </w:t>
      </w:r>
    </w:p>
    <w:p w14:paraId="750BC31E"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rozvíjet u žáků schopnost spolupracovat a respektovat práci a úspěchy vlastní </w:t>
      </w:r>
      <w:r>
        <w:rPr>
          <w:rFonts w:ascii="Times New Roman" w:hAnsi="Times New Roman" w:cs="Times New Roman"/>
          <w:sz w:val="24"/>
          <w:szCs w:val="24"/>
        </w:rPr>
        <w:br/>
      </w:r>
      <w:r w:rsidRPr="00C7596D">
        <w:rPr>
          <w:rFonts w:ascii="Times New Roman" w:hAnsi="Times New Roman" w:cs="Times New Roman"/>
          <w:sz w:val="24"/>
          <w:szCs w:val="24"/>
        </w:rPr>
        <w:t>i druhých;</w:t>
      </w:r>
    </w:p>
    <w:p w14:paraId="5F494923"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připravovat žáky k tomu, aby se projevovali jako svébytné, svobodné a zodpovědné osobnosti, uplatňovali svá práva a naplňovali své povinnosti; </w:t>
      </w:r>
    </w:p>
    <w:p w14:paraId="1987ABA5"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vytvářet u žáků potřebu projevovat pozitivní city v chování, jednání a v prožívání životních situací; rozvíjet vnímavost a citlivé vztahy k lidem, prostředí i k přírodě; </w:t>
      </w:r>
    </w:p>
    <w:p w14:paraId="04D089F3"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učit žáky aktivně rozvíjet a chránit fyzické, duševní a sociální zdraví a být za ně odpovědný; </w:t>
      </w:r>
    </w:p>
    <w:p w14:paraId="4F48DACF"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vést žáky k toleranci a ohleduplnosti k jiným lidem, jejich kulturám a duchovním hodnotám, učit je žít společně s ostatními lidmi; </w:t>
      </w:r>
    </w:p>
    <w:p w14:paraId="38FF257F"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 xml:space="preserve">pomáhat žákům poznávat a rozvíjet vlastní schopnosti v souladu s reálnými možnostmi a uplatňovat je spolu s osvojenými vědomostmi a dovednostmi při rozhodování o vlastní životní a profesní orientaci; </w:t>
      </w:r>
    </w:p>
    <w:p w14:paraId="2F4E3B00" w14:textId="77777777" w:rsidR="001D772C" w:rsidRPr="00C7596D" w:rsidRDefault="001D772C" w:rsidP="001D772C">
      <w:pPr>
        <w:pStyle w:val="Odstavecseseznamem"/>
        <w:numPr>
          <w:ilvl w:val="0"/>
          <w:numId w:val="5"/>
        </w:numPr>
        <w:spacing w:after="0" w:line="360" w:lineRule="auto"/>
        <w:jc w:val="both"/>
        <w:rPr>
          <w:rFonts w:ascii="Times New Roman" w:hAnsi="Times New Roman" w:cs="Times New Roman"/>
          <w:sz w:val="24"/>
          <w:szCs w:val="24"/>
        </w:rPr>
      </w:pPr>
      <w:r w:rsidRPr="00C7596D">
        <w:rPr>
          <w:rFonts w:ascii="Times New Roman" w:hAnsi="Times New Roman" w:cs="Times New Roman"/>
          <w:sz w:val="24"/>
          <w:szCs w:val="24"/>
        </w:rPr>
        <w:t>pomáhat žákům orientovat se v digitálním prostředí a vést je k bezpečnému, sebejistému, kritickému a tvořivému využívání digitálních technologií při práci, při učení, ve volném čase i při zapojování do společnosti a občanského života</w:t>
      </w:r>
      <w:r>
        <w:rPr>
          <w:rFonts w:ascii="Times New Roman" w:hAnsi="Times New Roman" w:cs="Times New Roman"/>
          <w:sz w:val="24"/>
          <w:szCs w:val="24"/>
        </w:rPr>
        <w:t>.</w:t>
      </w:r>
    </w:p>
    <w:p w14:paraId="1714A835" w14:textId="77777777" w:rsidR="0071466F" w:rsidRDefault="0071466F" w:rsidP="0071466F">
      <w:pPr>
        <w:rPr>
          <w:rFonts w:cstheme="minorHAnsi"/>
          <w:b/>
          <w:bCs/>
          <w:sz w:val="32"/>
          <w:szCs w:val="32"/>
        </w:rPr>
      </w:pPr>
    </w:p>
    <w:p w14:paraId="0E85B31A" w14:textId="77777777" w:rsidR="0071466F" w:rsidRDefault="0071466F" w:rsidP="0071466F">
      <w:pPr>
        <w:spacing w:after="0" w:line="240" w:lineRule="auto"/>
        <w:rPr>
          <w:rFonts w:ascii="Times New Roman" w:hAnsi="Times New Roman" w:cs="Times New Roman"/>
          <w:b/>
          <w:bCs/>
          <w:sz w:val="32"/>
          <w:szCs w:val="32"/>
        </w:rPr>
      </w:pPr>
      <w:r w:rsidRPr="009838C4">
        <w:rPr>
          <w:rFonts w:ascii="Times New Roman" w:hAnsi="Times New Roman" w:cs="Times New Roman"/>
          <w:b/>
          <w:bCs/>
          <w:sz w:val="32"/>
          <w:szCs w:val="32"/>
        </w:rPr>
        <w:t>3.3 Zabezpečení výuky žáků se speciálními potřebami a žáků mimořádně nadaných</w:t>
      </w:r>
    </w:p>
    <w:p w14:paraId="11356368" w14:textId="77777777" w:rsidR="0071466F" w:rsidRPr="009838C4" w:rsidRDefault="0071466F" w:rsidP="0071466F">
      <w:pPr>
        <w:spacing w:after="0" w:line="240" w:lineRule="auto"/>
        <w:rPr>
          <w:rFonts w:ascii="Times New Roman" w:hAnsi="Times New Roman" w:cs="Times New Roman"/>
          <w:b/>
          <w:bCs/>
          <w:sz w:val="32"/>
          <w:szCs w:val="32"/>
        </w:rPr>
      </w:pPr>
    </w:p>
    <w:p w14:paraId="4833547D" w14:textId="77777777" w:rsidR="0071466F" w:rsidRPr="00A45EC2" w:rsidRDefault="0071466F" w:rsidP="0071466F">
      <w:pPr>
        <w:spacing w:after="0" w:line="360" w:lineRule="auto"/>
        <w:jc w:val="both"/>
        <w:rPr>
          <w:rFonts w:ascii="Times New Roman" w:hAnsi="Times New Roman" w:cs="Times New Roman"/>
          <w:b/>
          <w:bCs/>
          <w:sz w:val="24"/>
          <w:szCs w:val="24"/>
        </w:rPr>
      </w:pPr>
      <w:r w:rsidRPr="00A45EC2">
        <w:rPr>
          <w:rFonts w:ascii="Times New Roman" w:hAnsi="Times New Roman" w:cs="Times New Roman"/>
          <w:b/>
          <w:bCs/>
          <w:sz w:val="24"/>
          <w:szCs w:val="24"/>
        </w:rPr>
        <w:t>Školní diagnostika</w:t>
      </w:r>
    </w:p>
    <w:p w14:paraId="743D12BA" w14:textId="77777777" w:rsidR="0071466F" w:rsidRPr="00A45EC2" w:rsidRDefault="0071466F" w:rsidP="0071466F">
      <w:pPr>
        <w:spacing w:after="0" w:line="360" w:lineRule="auto"/>
        <w:jc w:val="both"/>
        <w:rPr>
          <w:rFonts w:ascii="Times New Roman" w:hAnsi="Times New Roman" w:cs="Times New Roman"/>
          <w:sz w:val="24"/>
          <w:szCs w:val="24"/>
        </w:rPr>
      </w:pPr>
      <w:r w:rsidRPr="00A45EC2">
        <w:rPr>
          <w:rFonts w:ascii="Times New Roman" w:hAnsi="Times New Roman" w:cs="Times New Roman"/>
          <w:sz w:val="24"/>
          <w:szCs w:val="24"/>
        </w:rPr>
        <w:t>Začíná již v předškolním ročníku mateřské školy (MŠ) a je realizována v rámci zápisu dětí k základnímu vzdělávání. Pedagogové MŠ a 1. stupně ZŠ společně realizují aktivity (např. Den otevřených dveří, akce spojené s tradicemi Vánoc nebo Velikonoc, různé environmentálně zaměřené aktivity, jako Den dětí, Den Země; sportovní aktivity, poznávání přírody, či příměstský tábor), kde je možné pozorovat chování dítěte, ze kterého se dá vyvodit zrychlený vývoj dítěte (akcelerace vývoje) nebo jeho výrazný potenciál (vedoucí např. k nadání/mimořádnému nadání).</w:t>
      </w:r>
    </w:p>
    <w:p w14:paraId="6604692C" w14:textId="77777777" w:rsidR="0071466F" w:rsidRPr="00A45EC2" w:rsidRDefault="0071466F" w:rsidP="0071466F">
      <w:pPr>
        <w:spacing w:after="0" w:line="360" w:lineRule="auto"/>
        <w:jc w:val="both"/>
        <w:rPr>
          <w:rFonts w:ascii="Times New Roman" w:hAnsi="Times New Roman" w:cs="Times New Roman"/>
          <w:sz w:val="24"/>
          <w:szCs w:val="24"/>
        </w:rPr>
      </w:pPr>
      <w:r w:rsidRPr="00A45EC2">
        <w:rPr>
          <w:rFonts w:ascii="Times New Roman" w:hAnsi="Times New Roman" w:cs="Times New Roman"/>
          <w:sz w:val="24"/>
          <w:szCs w:val="24"/>
        </w:rPr>
        <w:t>Jsou realizovány vzájemné náslechy při vzdělávání předškoláků a žáků 1. ročníku (účastní se učitelky budoucích 1. ročníků ZŠ a zástupci ředitelky pro 1. stupni ZŠ), při kterých</w:t>
      </w:r>
    </w:p>
    <w:p w14:paraId="5243A3B6" w14:textId="77777777" w:rsidR="0071466F" w:rsidRPr="00A45EC2" w:rsidRDefault="0071466F" w:rsidP="0071466F">
      <w:pPr>
        <w:spacing w:after="0" w:line="360" w:lineRule="auto"/>
        <w:jc w:val="both"/>
        <w:rPr>
          <w:rFonts w:ascii="Times New Roman" w:hAnsi="Times New Roman" w:cs="Times New Roman"/>
          <w:sz w:val="24"/>
          <w:szCs w:val="24"/>
        </w:rPr>
      </w:pPr>
      <w:r w:rsidRPr="00A45EC2">
        <w:rPr>
          <w:rFonts w:ascii="Times New Roman" w:hAnsi="Times New Roman" w:cs="Times New Roman"/>
          <w:sz w:val="24"/>
          <w:szCs w:val="24"/>
        </w:rPr>
        <w:t>jsou sdíleny zkušenosti k zajištění hladkého průběhu přechodu dětí z předškolního do základního vzdělávání. Poznatky z této spolupráce jsou využívány při přípravě zápisu do 1. ročníku tak, aby sledované aktivity byly přiměřené předškolnímu věku a současně</w:t>
      </w:r>
    </w:p>
    <w:p w14:paraId="07EC5815" w14:textId="77777777" w:rsidR="0071466F" w:rsidRPr="00A45EC2" w:rsidRDefault="0071466F" w:rsidP="0071466F">
      <w:pPr>
        <w:spacing w:after="0" w:line="360" w:lineRule="auto"/>
        <w:jc w:val="both"/>
        <w:rPr>
          <w:rFonts w:ascii="Times New Roman" w:hAnsi="Times New Roman" w:cs="Times New Roman"/>
          <w:sz w:val="24"/>
          <w:szCs w:val="24"/>
        </w:rPr>
      </w:pPr>
      <w:r w:rsidRPr="00A45EC2">
        <w:rPr>
          <w:rFonts w:ascii="Times New Roman" w:hAnsi="Times New Roman" w:cs="Times New Roman"/>
          <w:sz w:val="24"/>
          <w:szCs w:val="24"/>
        </w:rPr>
        <w:t>odhalily různé úrovně potenciálu dětí. Zákonným zástupcům dětí, které diagnostikují jako nadané, jsou pedagogové MŠ nápomocni se zajištěním předčasného nástupu dítěte do základního vzdělávání.</w:t>
      </w:r>
    </w:p>
    <w:p w14:paraId="10FBE4BD" w14:textId="77777777" w:rsidR="0071466F" w:rsidRPr="00A45EC2" w:rsidRDefault="0071466F" w:rsidP="0071466F">
      <w:pPr>
        <w:spacing w:after="0" w:line="360" w:lineRule="auto"/>
        <w:jc w:val="both"/>
        <w:rPr>
          <w:rFonts w:ascii="Times New Roman" w:hAnsi="Times New Roman" w:cs="Times New Roman"/>
          <w:sz w:val="24"/>
          <w:szCs w:val="24"/>
        </w:rPr>
      </w:pPr>
      <w:r w:rsidRPr="00A45EC2">
        <w:rPr>
          <w:rFonts w:ascii="Times New Roman" w:hAnsi="Times New Roman" w:cs="Times New Roman"/>
          <w:sz w:val="24"/>
          <w:szCs w:val="24"/>
        </w:rPr>
        <w:t>Zápis do 1. ročníku má motivovat dítě pro školní docházku. Pedagog nabízí dítěti činnosti, které odhalují jeho potenciál, včetně gradovaných úloh motivujících nadané žáky. Na základě toho jsou sestaveny třídní kolektivy tak, aby byly vytvořeny vhodné podmínky i pro žáky nadané.</w:t>
      </w:r>
    </w:p>
    <w:p w14:paraId="2A82E899" w14:textId="77777777" w:rsidR="0071466F" w:rsidRPr="00A45EC2" w:rsidRDefault="0071466F" w:rsidP="0071466F">
      <w:pPr>
        <w:spacing w:after="0" w:line="360" w:lineRule="auto"/>
        <w:jc w:val="both"/>
        <w:rPr>
          <w:rFonts w:ascii="Times New Roman" w:hAnsi="Times New Roman" w:cs="Times New Roman"/>
          <w:sz w:val="24"/>
          <w:szCs w:val="24"/>
        </w:rPr>
      </w:pPr>
      <w:r w:rsidRPr="00A45EC2">
        <w:rPr>
          <w:rFonts w:ascii="Times New Roman" w:hAnsi="Times New Roman" w:cs="Times New Roman"/>
          <w:sz w:val="24"/>
          <w:szCs w:val="24"/>
        </w:rPr>
        <w:t xml:space="preserve">Školní diagnostika na 1. stupni probíhá na základě průběžného vyhodnocování gradovaných úloh vycházejících z vyšších úrovní </w:t>
      </w:r>
      <w:proofErr w:type="spellStart"/>
      <w:r w:rsidRPr="00A45EC2">
        <w:rPr>
          <w:rFonts w:ascii="Times New Roman" w:hAnsi="Times New Roman" w:cs="Times New Roman"/>
          <w:sz w:val="24"/>
          <w:szCs w:val="24"/>
        </w:rPr>
        <w:t>Bloomovy</w:t>
      </w:r>
      <w:proofErr w:type="spellEnd"/>
      <w:r w:rsidRPr="00A45EC2">
        <w:rPr>
          <w:rFonts w:ascii="Times New Roman" w:hAnsi="Times New Roman" w:cs="Times New Roman"/>
          <w:sz w:val="24"/>
          <w:szCs w:val="24"/>
        </w:rPr>
        <w:t xml:space="preserve"> taxonomie cílů, se stanovenými kritérii pro hodnocení. Součástí jsou i školní soutěže (např. Matematický klokan, </w:t>
      </w:r>
      <w:proofErr w:type="spellStart"/>
      <w:r w:rsidRPr="00A45EC2">
        <w:rPr>
          <w:rFonts w:ascii="Times New Roman" w:hAnsi="Times New Roman" w:cs="Times New Roman"/>
          <w:sz w:val="24"/>
          <w:szCs w:val="24"/>
        </w:rPr>
        <w:t>Pythagoriáda</w:t>
      </w:r>
      <w:proofErr w:type="spellEnd"/>
      <w:r w:rsidRPr="00A45EC2">
        <w:rPr>
          <w:rFonts w:ascii="Times New Roman" w:hAnsi="Times New Roman" w:cs="Times New Roman"/>
          <w:sz w:val="24"/>
          <w:szCs w:val="24"/>
        </w:rPr>
        <w:t xml:space="preserve">). Školního testování se účastní </w:t>
      </w:r>
      <w:r>
        <w:rPr>
          <w:rFonts w:ascii="Times New Roman" w:hAnsi="Times New Roman" w:cs="Times New Roman"/>
          <w:sz w:val="24"/>
          <w:szCs w:val="24"/>
        </w:rPr>
        <w:t>všichni</w:t>
      </w:r>
      <w:r w:rsidRPr="00A45EC2">
        <w:rPr>
          <w:rFonts w:ascii="Times New Roman" w:hAnsi="Times New Roman" w:cs="Times New Roman"/>
          <w:sz w:val="24"/>
          <w:szCs w:val="24"/>
        </w:rPr>
        <w:t>. S výsledky školní diagnostiky jsou seznamováni zákonní zástupci žáků.</w:t>
      </w:r>
    </w:p>
    <w:p w14:paraId="7B22096C" w14:textId="77777777" w:rsidR="0071466F" w:rsidRDefault="0071466F" w:rsidP="0071466F">
      <w:pPr>
        <w:spacing w:after="0" w:line="360" w:lineRule="auto"/>
        <w:jc w:val="both"/>
        <w:rPr>
          <w:rFonts w:ascii="Times New Roman" w:hAnsi="Times New Roman" w:cs="Times New Roman"/>
          <w:sz w:val="24"/>
          <w:szCs w:val="24"/>
        </w:rPr>
      </w:pPr>
      <w:r w:rsidRPr="009C22FB">
        <w:rPr>
          <w:rFonts w:ascii="Times New Roman" w:hAnsi="Times New Roman" w:cs="Times New Roman"/>
          <w:b/>
          <w:bCs/>
          <w:sz w:val="24"/>
          <w:szCs w:val="24"/>
        </w:rPr>
        <w:t>Pravidla a průběh tvorby, realizace a vyhodnocení plánu pedagogické podpory</w:t>
      </w:r>
      <w:r w:rsidRPr="009838C4">
        <w:rPr>
          <w:rFonts w:ascii="Times New Roman" w:hAnsi="Times New Roman" w:cs="Times New Roman"/>
          <w:sz w:val="24"/>
          <w:szCs w:val="24"/>
        </w:rPr>
        <w:t xml:space="preserve">: </w:t>
      </w:r>
    </w:p>
    <w:p w14:paraId="63D07E40" w14:textId="77777777" w:rsidR="0071466F" w:rsidRPr="009838C4" w:rsidRDefault="0071466F" w:rsidP="0071466F">
      <w:pPr>
        <w:spacing w:after="0" w:line="360" w:lineRule="auto"/>
        <w:jc w:val="both"/>
        <w:rPr>
          <w:rFonts w:ascii="Times New Roman" w:hAnsi="Times New Roman" w:cs="Times New Roman"/>
          <w:sz w:val="24"/>
          <w:szCs w:val="24"/>
        </w:rPr>
      </w:pPr>
      <w:r w:rsidRPr="009838C4">
        <w:rPr>
          <w:rFonts w:ascii="Times New Roman" w:hAnsi="Times New Roman" w:cs="Times New Roman"/>
          <w:sz w:val="24"/>
          <w:szCs w:val="24"/>
        </w:rPr>
        <w:t xml:space="preserve">Škola vychází z Vyhlášky č. 27/2016 Sb., o vzdělávání žáků se speciálními vzdělávacími potřebami a žáků nadaných. Základem úspěšné reedukace, případné kompenzace je účinná spolupráce školského odborného pracoviště, školy (školního poradenského pracoviště, vedení školy, vyučujících), rodičů a žáka. Pro žáka, u kterého se začnou projevovat nějaké obtíže, třídní učitel vypracuje plán pedagogické podpory (PLPP), za který odpovídá. V něm navrhne postupy, </w:t>
      </w:r>
      <w:r>
        <w:rPr>
          <w:rFonts w:ascii="Times New Roman" w:hAnsi="Times New Roman" w:cs="Times New Roman"/>
          <w:sz w:val="24"/>
          <w:szCs w:val="24"/>
        </w:rPr>
        <w:t xml:space="preserve">s </w:t>
      </w:r>
      <w:r w:rsidRPr="009838C4">
        <w:rPr>
          <w:rFonts w:ascii="Times New Roman" w:hAnsi="Times New Roman" w:cs="Times New Roman"/>
          <w:sz w:val="24"/>
          <w:szCs w:val="24"/>
        </w:rPr>
        <w:t xml:space="preserve">kterými bude vhodné pracovat při zvýšené individuální péči se žákem </w:t>
      </w:r>
      <w:r>
        <w:rPr>
          <w:rFonts w:ascii="Times New Roman" w:hAnsi="Times New Roman" w:cs="Times New Roman"/>
          <w:sz w:val="24"/>
          <w:szCs w:val="24"/>
        </w:rPr>
        <w:br/>
      </w:r>
      <w:r w:rsidRPr="009838C4">
        <w:rPr>
          <w:rFonts w:ascii="Times New Roman" w:hAnsi="Times New Roman" w:cs="Times New Roman"/>
          <w:sz w:val="24"/>
          <w:szCs w:val="24"/>
        </w:rPr>
        <w:t xml:space="preserve">v předmětech. Zmíní, ve kterých předmětech bude potřeba zvlášť zohlednit individuální přístup. Doporučí pomůcky, které bude dítě užívat v průběhu běžné vyučovací hodiny nebo </w:t>
      </w:r>
      <w:r>
        <w:rPr>
          <w:rFonts w:ascii="Times New Roman" w:hAnsi="Times New Roman" w:cs="Times New Roman"/>
          <w:sz w:val="24"/>
          <w:szCs w:val="24"/>
        </w:rPr>
        <w:br/>
      </w:r>
      <w:r w:rsidRPr="009838C4">
        <w:rPr>
          <w:rFonts w:ascii="Times New Roman" w:hAnsi="Times New Roman" w:cs="Times New Roman"/>
          <w:sz w:val="24"/>
          <w:szCs w:val="24"/>
        </w:rPr>
        <w:lastRenderedPageBreak/>
        <w:t>v hodinách zaměřených na nápravu. PLPP sestavuje třídní učitel nebo učitel konkrétního vyučovacího předmětu za pomoci výchovného poradce. PLPP má elektronickou podobu. Před jeho zpracováním probíhají rozhovory s jednotlivými vyučujícími, s cílem stanovení např. metod práce s žákem, způsobů kontroly osvojení znalostí a dovedností. Výchovný poradce stanoví termín přípravy PLPP a organizuje společné schůzky s rodiči, pedagogy, vedením školy i žákem samotným. Po třech měsících třídní učitel vyhodnotí efektivitu nastavených postupů. V případě, že jsou nastavené postupy efektivní, žák bude i nadále pracovat podle vypracovaného PLPP. V opačném případě rodičům škola doporučí, aby se obrátili na školská o</w:t>
      </w:r>
      <w:r>
        <w:rPr>
          <w:rFonts w:ascii="Times New Roman" w:hAnsi="Times New Roman" w:cs="Times New Roman"/>
          <w:sz w:val="24"/>
          <w:szCs w:val="24"/>
        </w:rPr>
        <w:t>dborná pracoviště – pedagogicko-</w:t>
      </w:r>
      <w:r w:rsidRPr="009838C4">
        <w:rPr>
          <w:rFonts w:ascii="Times New Roman" w:hAnsi="Times New Roman" w:cs="Times New Roman"/>
          <w:sz w:val="24"/>
          <w:szCs w:val="24"/>
        </w:rPr>
        <w:t xml:space="preserve">psychologickou poradnu (PPP) nebo speciálně pedagogické centrum (SPC). Obě pracoviště mají kompetence k tomu, aby dítěti doporučila podpůrná opatření 2. – 5.stupně. Pravidla a průběh tvorby, realizace </w:t>
      </w:r>
      <w:r>
        <w:rPr>
          <w:rFonts w:ascii="Times New Roman" w:hAnsi="Times New Roman" w:cs="Times New Roman"/>
          <w:sz w:val="24"/>
          <w:szCs w:val="24"/>
        </w:rPr>
        <w:br/>
      </w:r>
      <w:r w:rsidRPr="009838C4">
        <w:rPr>
          <w:rFonts w:ascii="Times New Roman" w:hAnsi="Times New Roman" w:cs="Times New Roman"/>
          <w:sz w:val="24"/>
          <w:szCs w:val="24"/>
        </w:rPr>
        <w:t>a vyhodnocení individuálního vzdělávacího plánu: Jakmile PPP nebo SPC zašle škole příslušná doporučení, škola svolá schůzku se zákonnými zástupci žáka a do 30 dnů třídní učitel vypracuje individuální vzdělávací plán (IVP) v elektronické formě</w:t>
      </w:r>
      <w:r>
        <w:rPr>
          <w:rFonts w:ascii="Times New Roman" w:hAnsi="Times New Roman" w:cs="Times New Roman"/>
          <w:sz w:val="24"/>
          <w:szCs w:val="24"/>
        </w:rPr>
        <w:t xml:space="preserve"> </w:t>
      </w:r>
      <w:r w:rsidRPr="009838C4">
        <w:rPr>
          <w:rFonts w:ascii="Times New Roman" w:hAnsi="Times New Roman" w:cs="Times New Roman"/>
          <w:sz w:val="24"/>
          <w:szCs w:val="24"/>
        </w:rPr>
        <w:t xml:space="preserve">obsahující metody, formy, organizaci výuky, způsob hodnocení, vše podle vyhlášky. Za IVP odpovídá třídní učitel. V případě podpůrného opatření (spočívajícího v úpravě očekávaných výstupů) pro žáky s LMP od třetího stupně podpory, bude pro tvorbu IVP využívána minimální doporučená úroveň pro úpravy očekávaných výstupů. Minimální doporučená úroveň, která je stanovena v RVP ZV pro 3., 5. ročník, bude na základě doporučení školského poradenského zařízení rozpracována pro konkrétní ročník v IVP žáka s přiznaným podpůrným opatřením. Postup tvorby, realizace a vyhodnocování IVP je stejný jako v případě IVP ostatních žáků </w:t>
      </w:r>
      <w:r>
        <w:rPr>
          <w:rFonts w:ascii="Times New Roman" w:hAnsi="Times New Roman" w:cs="Times New Roman"/>
          <w:sz w:val="24"/>
          <w:szCs w:val="24"/>
        </w:rPr>
        <w:br/>
      </w:r>
      <w:r w:rsidRPr="009838C4">
        <w:rPr>
          <w:rFonts w:ascii="Times New Roman" w:hAnsi="Times New Roman" w:cs="Times New Roman"/>
          <w:sz w:val="24"/>
          <w:szCs w:val="24"/>
        </w:rPr>
        <w:t>a PLPP. IVP i PLPP</w:t>
      </w:r>
      <w:r>
        <w:rPr>
          <w:rFonts w:ascii="Times New Roman" w:hAnsi="Times New Roman" w:cs="Times New Roman"/>
          <w:sz w:val="24"/>
          <w:szCs w:val="24"/>
        </w:rPr>
        <w:t xml:space="preserve"> </w:t>
      </w:r>
      <w:r w:rsidRPr="009838C4">
        <w:rPr>
          <w:rFonts w:ascii="Times New Roman" w:hAnsi="Times New Roman" w:cs="Times New Roman"/>
          <w:sz w:val="24"/>
          <w:szCs w:val="24"/>
        </w:rPr>
        <w:t>může být během roku upravován podle potřeb žáka. Pravidla pro zapojení dalších subjektů: Š</w:t>
      </w:r>
      <w:r>
        <w:rPr>
          <w:rFonts w:ascii="Times New Roman" w:hAnsi="Times New Roman" w:cs="Times New Roman"/>
          <w:sz w:val="24"/>
          <w:szCs w:val="24"/>
        </w:rPr>
        <w:t>kola spolupracuje s pedagogicko-</w:t>
      </w:r>
      <w:r w:rsidRPr="009838C4">
        <w:rPr>
          <w:rFonts w:ascii="Times New Roman" w:hAnsi="Times New Roman" w:cs="Times New Roman"/>
          <w:sz w:val="24"/>
          <w:szCs w:val="24"/>
        </w:rPr>
        <w:t xml:space="preserve">psychologickou poradnou </w:t>
      </w:r>
      <w:r>
        <w:rPr>
          <w:rFonts w:ascii="Times New Roman" w:hAnsi="Times New Roman" w:cs="Times New Roman"/>
          <w:sz w:val="24"/>
          <w:szCs w:val="24"/>
        </w:rPr>
        <w:br/>
      </w:r>
      <w:r w:rsidRPr="009838C4">
        <w:rPr>
          <w:rFonts w:ascii="Times New Roman" w:hAnsi="Times New Roman" w:cs="Times New Roman"/>
          <w:sz w:val="24"/>
          <w:szCs w:val="24"/>
        </w:rPr>
        <w:t>a speciálně pedagogickým centrem, případně s dalšími odborníky dle potřeb jednotlivých žáků. Zodpovědné osoby a jejich role v systému péče o žáky se speciálními vzdělávacími potřebami: Školní poradenské pracoviště naší školy je tvořeno výchovným poradcem, který zároveň koordinuje jeho činnost, dále školním speciálním pedagogem a metodikem prevence. Výchovný poradce je pedagogickým pracovníkem, který je pověřen spoluprací se školským poradenským zařízením. Dle doporučení PPP učitelé spolupracují s asistenty pedagoga. v oblasti metod výuk</w:t>
      </w:r>
      <w:r>
        <w:rPr>
          <w:rFonts w:ascii="Times New Roman" w:hAnsi="Times New Roman" w:cs="Times New Roman"/>
          <w:sz w:val="24"/>
          <w:szCs w:val="24"/>
        </w:rPr>
        <w:t>y. P</w:t>
      </w:r>
      <w:r w:rsidRPr="009838C4">
        <w:rPr>
          <w:rFonts w:ascii="Times New Roman" w:hAnsi="Times New Roman" w:cs="Times New Roman"/>
          <w:sz w:val="24"/>
          <w:szCs w:val="24"/>
        </w:rPr>
        <w:t xml:space="preserve">ři hodnocení a klasifikaci žáka </w:t>
      </w:r>
      <w:r>
        <w:rPr>
          <w:rFonts w:ascii="Times New Roman" w:hAnsi="Times New Roman" w:cs="Times New Roman"/>
          <w:sz w:val="24"/>
          <w:szCs w:val="24"/>
        </w:rPr>
        <w:br/>
      </w:r>
      <w:r w:rsidRPr="009838C4">
        <w:rPr>
          <w:rFonts w:ascii="Times New Roman" w:hAnsi="Times New Roman" w:cs="Times New Roman"/>
          <w:sz w:val="24"/>
          <w:szCs w:val="24"/>
        </w:rPr>
        <w:t xml:space="preserve">s přiznaným podpůrným opatřením se přihlédne k charakteru postižení žáka. Na základě žádosti zákonného zástupce žáka (doplněné např. doporučením pedagogicko-psychologické poradny (PPP), speciálního pedagoga, výchovného poradce, třídního učitele) ředitel školy rozhodne o použití slovního hodnocení. Vyučující respektují doporučení psychologických vyšetření žáků a </w:t>
      </w:r>
      <w:r w:rsidRPr="009838C4">
        <w:rPr>
          <w:rFonts w:ascii="Times New Roman" w:hAnsi="Times New Roman" w:cs="Times New Roman"/>
          <w:sz w:val="24"/>
          <w:szCs w:val="24"/>
        </w:rPr>
        <w:lastRenderedPageBreak/>
        <w:t xml:space="preserve">uplatňují je při klasifikaci a hodnocení chování žáků, a také volí vhodné </w:t>
      </w:r>
      <w:r>
        <w:rPr>
          <w:rFonts w:ascii="Times New Roman" w:hAnsi="Times New Roman" w:cs="Times New Roman"/>
          <w:sz w:val="24"/>
          <w:szCs w:val="24"/>
        </w:rPr>
        <w:br/>
      </w:r>
      <w:r w:rsidRPr="009838C4">
        <w:rPr>
          <w:rFonts w:ascii="Times New Roman" w:hAnsi="Times New Roman" w:cs="Times New Roman"/>
          <w:sz w:val="24"/>
          <w:szCs w:val="24"/>
        </w:rPr>
        <w:t xml:space="preserve">a přiměřené způsoby získávání podkladů k hodnocení. Pro zjišťování úrovně žákových vědomostí a dovedností volí učitel takové formy a metody ověřování znalostí, rozvíjení dovedností a postojů, které odpovídají schopnostem žáka a na něž nemá porucha negativní vliv. </w:t>
      </w:r>
    </w:p>
    <w:p w14:paraId="50884D91" w14:textId="77777777" w:rsidR="0071466F" w:rsidRDefault="0071466F" w:rsidP="0071466F">
      <w:pPr>
        <w:spacing w:after="0" w:line="360" w:lineRule="auto"/>
        <w:jc w:val="both"/>
        <w:rPr>
          <w:rFonts w:ascii="Times New Roman" w:hAnsi="Times New Roman" w:cs="Times New Roman"/>
          <w:b/>
          <w:bCs/>
          <w:sz w:val="24"/>
          <w:szCs w:val="24"/>
        </w:rPr>
      </w:pPr>
    </w:p>
    <w:p w14:paraId="1814983B" w14:textId="77777777" w:rsidR="0071466F" w:rsidRPr="009838C4" w:rsidRDefault="0071466F" w:rsidP="0071466F">
      <w:pPr>
        <w:spacing w:after="0" w:line="360" w:lineRule="auto"/>
        <w:jc w:val="both"/>
        <w:rPr>
          <w:rFonts w:ascii="Times New Roman" w:hAnsi="Times New Roman" w:cs="Times New Roman"/>
          <w:sz w:val="24"/>
          <w:szCs w:val="24"/>
        </w:rPr>
      </w:pPr>
      <w:r w:rsidRPr="009838C4">
        <w:rPr>
          <w:rFonts w:ascii="Times New Roman" w:hAnsi="Times New Roman" w:cs="Times New Roman"/>
          <w:b/>
          <w:bCs/>
          <w:sz w:val="24"/>
          <w:szCs w:val="24"/>
        </w:rPr>
        <w:t>Zabezpečení výuky žáků nadaných a mimořádně nadaných</w:t>
      </w:r>
      <w:r w:rsidRPr="009838C4">
        <w:rPr>
          <w:rFonts w:ascii="Times New Roman" w:hAnsi="Times New Roman" w:cs="Times New Roman"/>
          <w:sz w:val="24"/>
          <w:szCs w:val="24"/>
        </w:rPr>
        <w:t xml:space="preserve"> </w:t>
      </w:r>
    </w:p>
    <w:p w14:paraId="6920E021" w14:textId="77777777" w:rsidR="0071466F" w:rsidRPr="009838C4" w:rsidRDefault="0071466F" w:rsidP="0071466F">
      <w:pPr>
        <w:spacing w:after="0" w:line="360" w:lineRule="auto"/>
        <w:jc w:val="both"/>
        <w:rPr>
          <w:rFonts w:ascii="Times New Roman" w:hAnsi="Times New Roman" w:cs="Times New Roman"/>
          <w:b/>
          <w:bCs/>
          <w:sz w:val="24"/>
          <w:szCs w:val="24"/>
        </w:rPr>
      </w:pPr>
      <w:r w:rsidRPr="009838C4">
        <w:rPr>
          <w:rFonts w:ascii="Times New Roman" w:hAnsi="Times New Roman" w:cs="Times New Roman"/>
          <w:sz w:val="24"/>
          <w:szCs w:val="24"/>
        </w:rPr>
        <w:t xml:space="preserve">Pravidla a průběh tvorby, realizace a vyhodnocení plánu pedagogické podpory: Škola vychází z Vyhlášky č. 27/2016 Sb., o vzdělávání žáků se speciálními vzdělávacími potřebami a žáků nadaných. PLPP mimořádně nadaného žáka sestavuje třídní učitel ve spolupráci s učiteli vyučovacích předmětů, ve kterých se projevuje mimořádné nadání žáka. PLPP mimořádně nadaného žáka má elektronickou podobu. Pravidla a průběh tvorby, realizace a vyhodnocení individuálního vzdělávacího plánu: Individuální vzdělávací plán mimořádně nadaného žáka sestavuje třídní učitel (který za něj zodpovídá) ve spolupráci s učiteli vyučovacích předmětů, ve kterých se projevuje mimořádné nadání žáka, s výchovným poradcem a školským poradenským zařízením. IVP mimořádně nadaného žáka má elektronickou podobu a při jeho sestavování spolupracuje třídní učitel s rodiči mimořádně nadaného žáka. Při sestavování IVP vycházíme z obsahu IVP stanoveného v § 28 vyhlášky č. 27/2016 Sb. Práce na sestavní IVP jsou zahájeny okamžitě po obdržení doporučení školského poradenského zařízení. IVP je sestaven nejpozději do jednoho měsíce od obdržení doporučení školského poradenského zařízení. Součástí IVP je termín vyhodnocení naplňování IVP a může též obsahovat i termín průběžného hodnocení IVP, je-li to účelné. IVP může být zpracován i pro kratší </w:t>
      </w:r>
      <w:proofErr w:type="gramStart"/>
      <w:r w:rsidRPr="009838C4">
        <w:rPr>
          <w:rFonts w:ascii="Times New Roman" w:hAnsi="Times New Roman" w:cs="Times New Roman"/>
          <w:sz w:val="24"/>
          <w:szCs w:val="24"/>
        </w:rPr>
        <w:t>období</w:t>
      </w:r>
      <w:proofErr w:type="gramEnd"/>
      <w:r w:rsidRPr="009838C4">
        <w:rPr>
          <w:rFonts w:ascii="Times New Roman" w:hAnsi="Times New Roman" w:cs="Times New Roman"/>
          <w:sz w:val="24"/>
          <w:szCs w:val="24"/>
        </w:rPr>
        <w:t xml:space="preserve"> než je školní rok. IVP může být doplňován a upravován v průběhu školního roku. Výchovný poradce zajistí písemný informovaný souhlas zákonného zástupce žáka, bez kterého nemůže být IVP prováděn. Výchovný poradce po podpisu IVP zákonným zástupcem žáka a získání písemného informovaného souhlasu zákonného zástupce žáka předá informace o zahájení poskytování podpůrných opatření podle IVP zástupci ředitele školy, který je zaznamená do školní matriky Pravidla pro zapojení dalších subjektů: V případě umělecky nadaných žáků škola spolupracuje s externisty v daném oboru. Zodpovědné osoby a jejich role: Osobou zodpovědnou za systém péče o nadaného žáka je třídní učitel. Ten úzce spolupracuje se školním poradenským pracovištěm, vyučujícími daných předmětů, PPP, rodiči a externími odborníky. Specifikace provádění podpůrných opatření a úprav vzdělávacího procesu nadaných a mimořádně nadaných žáků: předčasný nástup dítěte ke školní docházce: Předčasný nástup dítěte ke š</w:t>
      </w:r>
      <w:r>
        <w:rPr>
          <w:rFonts w:ascii="Times New Roman" w:hAnsi="Times New Roman" w:cs="Times New Roman"/>
          <w:sz w:val="24"/>
          <w:szCs w:val="24"/>
        </w:rPr>
        <w:t xml:space="preserve">kolní docházce doporučuje PPP. </w:t>
      </w:r>
      <w:r w:rsidRPr="009838C4">
        <w:rPr>
          <w:rFonts w:ascii="Times New Roman" w:hAnsi="Times New Roman" w:cs="Times New Roman"/>
          <w:sz w:val="24"/>
          <w:szCs w:val="24"/>
        </w:rPr>
        <w:t>Za rozšíření vzdělávacího obsahu nadaných žáků je zodp</w:t>
      </w:r>
      <w:r>
        <w:rPr>
          <w:rFonts w:ascii="Times New Roman" w:hAnsi="Times New Roman" w:cs="Times New Roman"/>
          <w:sz w:val="24"/>
          <w:szCs w:val="24"/>
        </w:rPr>
        <w:t>ovědný učitel daného předmětu. Z</w:t>
      </w:r>
      <w:r w:rsidRPr="009838C4">
        <w:rPr>
          <w:rFonts w:ascii="Times New Roman" w:hAnsi="Times New Roman" w:cs="Times New Roman"/>
          <w:sz w:val="24"/>
          <w:szCs w:val="24"/>
        </w:rPr>
        <w:t>adávání specifických úkolů, projektů: Zadávání specifických ú</w:t>
      </w:r>
      <w:r>
        <w:rPr>
          <w:rFonts w:ascii="Times New Roman" w:hAnsi="Times New Roman" w:cs="Times New Roman"/>
          <w:sz w:val="24"/>
          <w:szCs w:val="24"/>
        </w:rPr>
        <w:t xml:space="preserve">kolů je podmíněno </w:t>
      </w:r>
      <w:r>
        <w:rPr>
          <w:rFonts w:ascii="Times New Roman" w:hAnsi="Times New Roman" w:cs="Times New Roman"/>
          <w:sz w:val="24"/>
          <w:szCs w:val="24"/>
        </w:rPr>
        <w:lastRenderedPageBreak/>
        <w:t>zájmem žáka. P</w:t>
      </w:r>
      <w:r w:rsidRPr="009838C4">
        <w:rPr>
          <w:rFonts w:ascii="Times New Roman" w:hAnsi="Times New Roman" w:cs="Times New Roman"/>
          <w:sz w:val="24"/>
          <w:szCs w:val="24"/>
        </w:rPr>
        <w:t xml:space="preserve">říprava a účast na soutěžích včetně celostátních a mezinárodních kol: Učitelé daných předmětů se aktivně podílí na motivaci </w:t>
      </w:r>
      <w:r>
        <w:rPr>
          <w:rFonts w:ascii="Times New Roman" w:hAnsi="Times New Roman" w:cs="Times New Roman"/>
          <w:sz w:val="24"/>
          <w:szCs w:val="24"/>
        </w:rPr>
        <w:br/>
      </w:r>
      <w:r w:rsidRPr="009838C4">
        <w:rPr>
          <w:rFonts w:ascii="Times New Roman" w:hAnsi="Times New Roman" w:cs="Times New Roman"/>
          <w:sz w:val="24"/>
          <w:szCs w:val="24"/>
        </w:rPr>
        <w:t xml:space="preserve">a přípravě nadaných žáků na soutěže (Klokan, umělecké a sportovní soutěže atd.). </w:t>
      </w:r>
    </w:p>
    <w:p w14:paraId="2D4343E1" w14:textId="059BDABE" w:rsidR="0071466F" w:rsidRDefault="0071466F" w:rsidP="0071466F">
      <w:pPr>
        <w:spacing w:after="0" w:line="360" w:lineRule="auto"/>
        <w:jc w:val="both"/>
        <w:rPr>
          <w:rFonts w:ascii="Times New Roman" w:hAnsi="Times New Roman" w:cs="Times New Roman"/>
          <w:b/>
          <w:bCs/>
          <w:sz w:val="24"/>
          <w:szCs w:val="24"/>
        </w:rPr>
      </w:pPr>
    </w:p>
    <w:p w14:paraId="47236637" w14:textId="77777777" w:rsidR="00466E16" w:rsidRPr="009838C4" w:rsidRDefault="00466E16" w:rsidP="0071466F">
      <w:pPr>
        <w:spacing w:after="0" w:line="360" w:lineRule="auto"/>
        <w:jc w:val="both"/>
        <w:rPr>
          <w:rFonts w:ascii="Times New Roman" w:hAnsi="Times New Roman" w:cs="Times New Roman"/>
          <w:b/>
          <w:bCs/>
          <w:sz w:val="24"/>
          <w:szCs w:val="24"/>
        </w:rPr>
      </w:pPr>
    </w:p>
    <w:p w14:paraId="088FEC2D" w14:textId="77777777" w:rsidR="0071466F" w:rsidRPr="00E915D3" w:rsidRDefault="0071466F" w:rsidP="0071466F">
      <w:pPr>
        <w:rPr>
          <w:rFonts w:ascii="Times New Roman" w:hAnsi="Times New Roman" w:cs="Times New Roman"/>
          <w:b/>
          <w:bCs/>
          <w:sz w:val="32"/>
          <w:szCs w:val="32"/>
        </w:rPr>
      </w:pPr>
      <w:r w:rsidRPr="00E915D3">
        <w:rPr>
          <w:rFonts w:ascii="Times New Roman" w:hAnsi="Times New Roman" w:cs="Times New Roman"/>
          <w:b/>
          <w:bCs/>
          <w:sz w:val="32"/>
          <w:szCs w:val="32"/>
        </w:rPr>
        <w:t>4. Učební plán a organizace vzdělávání</w:t>
      </w:r>
    </w:p>
    <w:p w14:paraId="1464413C" w14:textId="78E892A7" w:rsidR="0071466F" w:rsidRDefault="0071466F" w:rsidP="0071466F">
      <w:pPr>
        <w:autoSpaceDE w:val="0"/>
        <w:autoSpaceDN w:val="0"/>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Přílohy:</w:t>
      </w:r>
    </w:p>
    <w:p w14:paraId="652747D4" w14:textId="20655FF3" w:rsidR="0071466F" w:rsidRPr="00696DDF" w:rsidRDefault="00466E16" w:rsidP="0071466F">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Příloha 1:</w:t>
      </w:r>
      <w:r>
        <w:rPr>
          <w:rFonts w:ascii="Times New Roman" w:hAnsi="Times New Roman" w:cs="Times New Roman"/>
          <w:b/>
          <w:bCs/>
          <w:sz w:val="28"/>
          <w:szCs w:val="28"/>
        </w:rPr>
        <w:t xml:space="preserve"> </w:t>
      </w:r>
      <w:r w:rsidRPr="00696DDF">
        <w:rPr>
          <w:rFonts w:ascii="Times New Roman" w:hAnsi="Times New Roman" w:cs="Times New Roman"/>
          <w:sz w:val="24"/>
          <w:szCs w:val="24"/>
        </w:rPr>
        <w:t>Učební plán</w:t>
      </w:r>
    </w:p>
    <w:p w14:paraId="2EFB703A" w14:textId="127C8850" w:rsidR="0071466F" w:rsidRDefault="00466E16" w:rsidP="0071466F">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Příloha 2:</w:t>
      </w:r>
      <w:r w:rsidRPr="00696DDF">
        <w:rPr>
          <w:rFonts w:ascii="Times New Roman" w:hAnsi="Times New Roman" w:cs="Times New Roman"/>
          <w:sz w:val="24"/>
          <w:szCs w:val="24"/>
        </w:rPr>
        <w:t xml:space="preserve"> Český jazyk a literatura </w:t>
      </w:r>
      <w:r w:rsidR="00696DDF" w:rsidRPr="00696DDF">
        <w:rPr>
          <w:rFonts w:ascii="Times New Roman" w:hAnsi="Times New Roman" w:cs="Times New Roman"/>
          <w:sz w:val="24"/>
          <w:szCs w:val="24"/>
        </w:rPr>
        <w:t>–</w:t>
      </w:r>
      <w:r w:rsidRPr="00696DDF">
        <w:rPr>
          <w:rFonts w:ascii="Times New Roman" w:hAnsi="Times New Roman" w:cs="Times New Roman"/>
          <w:sz w:val="24"/>
          <w:szCs w:val="24"/>
        </w:rPr>
        <w:t xml:space="preserve"> </w:t>
      </w:r>
      <w:r w:rsidR="00696DDF" w:rsidRPr="00696DDF">
        <w:rPr>
          <w:rFonts w:ascii="Times New Roman" w:hAnsi="Times New Roman" w:cs="Times New Roman"/>
          <w:sz w:val="24"/>
          <w:szCs w:val="24"/>
        </w:rPr>
        <w:t>charakteristika, strategie, učivo a školní OVU</w:t>
      </w:r>
    </w:p>
    <w:p w14:paraId="5C71DF42" w14:textId="59DE4B3A"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3</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sidRPr="00696DDF">
        <w:rPr>
          <w:rFonts w:ascii="Times New Roman" w:hAnsi="Times New Roman" w:cs="Times New Roman"/>
          <w:sz w:val="24"/>
          <w:szCs w:val="24"/>
        </w:rPr>
        <w:t>Anglický jazyk</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4846CBB8" w14:textId="77777777"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4</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sidRPr="00696DDF">
        <w:rPr>
          <w:rFonts w:ascii="Times New Roman" w:hAnsi="Times New Roman" w:cs="Times New Roman"/>
          <w:sz w:val="24"/>
          <w:szCs w:val="24"/>
        </w:rPr>
        <w:t>Člověk a jeho svět</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3A4A2940" w14:textId="6BC82988" w:rsidR="00696DDF" w:rsidRPr="007A6354" w:rsidRDefault="00696DDF" w:rsidP="0071466F">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5</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sidRPr="00696DDF">
        <w:rPr>
          <w:rFonts w:ascii="Times New Roman" w:hAnsi="Times New Roman" w:cs="Times New Roman"/>
          <w:sz w:val="24"/>
          <w:szCs w:val="24"/>
        </w:rPr>
        <w:t>Matematika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6817A06B" w14:textId="77777777"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6</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sidRPr="00696DDF">
        <w:rPr>
          <w:rFonts w:ascii="Times New Roman" w:hAnsi="Times New Roman" w:cs="Times New Roman"/>
          <w:sz w:val="24"/>
          <w:szCs w:val="24"/>
        </w:rPr>
        <w:t>Informatika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6C57724C" w14:textId="77777777"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7</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sidRPr="00696DDF">
        <w:rPr>
          <w:rFonts w:ascii="Times New Roman" w:hAnsi="Times New Roman" w:cs="Times New Roman"/>
          <w:sz w:val="24"/>
          <w:szCs w:val="24"/>
        </w:rPr>
        <w:t>Hudební, taneční a dramatická výchova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615F7F7C" w14:textId="529F00AD"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8</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Osobnostní a sociální výchova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56F48658" w14:textId="77777777"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9</w:t>
      </w:r>
      <w:r w:rsidRPr="00696DDF">
        <w:rPr>
          <w:rFonts w:ascii="Times New Roman" w:hAnsi="Times New Roman" w:cs="Times New Roman"/>
          <w:b/>
          <w:bCs/>
          <w:sz w:val="24"/>
          <w:szCs w:val="24"/>
        </w:rPr>
        <w:t>:</w:t>
      </w:r>
      <w:r w:rsidRPr="00696DDF">
        <w:rPr>
          <w:rFonts w:ascii="Times New Roman" w:hAnsi="Times New Roman" w:cs="Times New Roman"/>
          <w:b/>
          <w:bCs/>
          <w:sz w:val="24"/>
          <w:szCs w:val="24"/>
        </w:rPr>
        <w:t xml:space="preserve"> </w:t>
      </w:r>
      <w:r>
        <w:rPr>
          <w:rFonts w:ascii="Times New Roman" w:hAnsi="Times New Roman" w:cs="Times New Roman"/>
          <w:sz w:val="24"/>
          <w:szCs w:val="24"/>
        </w:rPr>
        <w:t>Polytechnická výchova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7C44366D" w14:textId="77777777"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 xml:space="preserve">Příloha </w:t>
      </w:r>
      <w:r>
        <w:rPr>
          <w:rFonts w:ascii="Times New Roman" w:hAnsi="Times New Roman" w:cs="Times New Roman"/>
          <w:b/>
          <w:bCs/>
          <w:sz w:val="24"/>
          <w:szCs w:val="24"/>
        </w:rPr>
        <w:t>10</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Výtvarná a filmová výchova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2ABC0F96" w14:textId="77777777" w:rsidR="007A6354" w:rsidRDefault="00696DDF" w:rsidP="007A6354">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Příloha 1</w:t>
      </w:r>
      <w:r>
        <w:rPr>
          <w:rFonts w:ascii="Times New Roman" w:hAnsi="Times New Roman" w:cs="Times New Roman"/>
          <w:b/>
          <w:bCs/>
          <w:sz w:val="24"/>
          <w:szCs w:val="24"/>
        </w:rPr>
        <w:t>1</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Tělesná výchova</w:t>
      </w:r>
      <w:r w:rsidR="007A6354">
        <w:rPr>
          <w:rFonts w:ascii="Times New Roman" w:hAnsi="Times New Roman" w:cs="Times New Roman"/>
          <w:sz w:val="24"/>
          <w:szCs w:val="24"/>
        </w:rPr>
        <w:t xml:space="preserve"> </w:t>
      </w:r>
      <w:r w:rsidR="007A6354" w:rsidRPr="00696DDF">
        <w:rPr>
          <w:rFonts w:ascii="Times New Roman" w:hAnsi="Times New Roman" w:cs="Times New Roman"/>
          <w:sz w:val="24"/>
          <w:szCs w:val="24"/>
        </w:rPr>
        <w:t>– charakteristika, strategie, učivo a školní OVU</w:t>
      </w:r>
    </w:p>
    <w:p w14:paraId="798961E1" w14:textId="65AA5548" w:rsidR="00696DDF" w:rsidRPr="00696DDF" w:rsidRDefault="00696DDF" w:rsidP="0071466F">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Příloha 1</w:t>
      </w:r>
      <w:r>
        <w:rPr>
          <w:rFonts w:ascii="Times New Roman" w:hAnsi="Times New Roman" w:cs="Times New Roman"/>
          <w:b/>
          <w:bCs/>
          <w:sz w:val="24"/>
          <w:szCs w:val="24"/>
        </w:rPr>
        <w:t>2</w:t>
      </w:r>
      <w:r w:rsidRPr="00696DDF">
        <w:rPr>
          <w:rFonts w:ascii="Times New Roman" w:hAnsi="Times New Roman" w:cs="Times New Roman"/>
          <w:b/>
          <w:bCs/>
          <w:sz w:val="24"/>
          <w:szCs w:val="24"/>
        </w:rPr>
        <w:t>:</w:t>
      </w:r>
      <w:r>
        <w:rPr>
          <w:rFonts w:ascii="Times New Roman" w:hAnsi="Times New Roman" w:cs="Times New Roman"/>
          <w:sz w:val="24"/>
          <w:szCs w:val="24"/>
        </w:rPr>
        <w:t xml:space="preserve"> Badatelská výuka</w:t>
      </w:r>
    </w:p>
    <w:p w14:paraId="27FF4938" w14:textId="3E6640B8" w:rsidR="00696DDF" w:rsidRPr="00696DDF" w:rsidRDefault="00696DDF" w:rsidP="0071466F">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Příloha 1</w:t>
      </w:r>
      <w:r>
        <w:rPr>
          <w:rFonts w:ascii="Times New Roman" w:hAnsi="Times New Roman" w:cs="Times New Roman"/>
          <w:b/>
          <w:bCs/>
          <w:sz w:val="24"/>
          <w:szCs w:val="24"/>
        </w:rPr>
        <w:t>3</w:t>
      </w:r>
      <w:r w:rsidRPr="00696DDF">
        <w:rPr>
          <w:rFonts w:ascii="Times New Roman" w:hAnsi="Times New Roman" w:cs="Times New Roman"/>
          <w:b/>
          <w:bCs/>
          <w:sz w:val="24"/>
          <w:szCs w:val="24"/>
        </w:rPr>
        <w:t>:</w:t>
      </w:r>
      <w:r>
        <w:rPr>
          <w:rFonts w:ascii="Times New Roman" w:hAnsi="Times New Roman" w:cs="Times New Roman"/>
          <w:sz w:val="24"/>
          <w:szCs w:val="24"/>
        </w:rPr>
        <w:t xml:space="preserve"> Čtenářské a pisatelské dílny</w:t>
      </w:r>
    </w:p>
    <w:p w14:paraId="7CBEB9FD" w14:textId="510E2497" w:rsidR="00696DDF" w:rsidRDefault="00696DDF" w:rsidP="0071466F">
      <w:pPr>
        <w:autoSpaceDE w:val="0"/>
        <w:autoSpaceDN w:val="0"/>
        <w:spacing w:after="0" w:line="360" w:lineRule="auto"/>
        <w:rPr>
          <w:rFonts w:ascii="Times New Roman" w:hAnsi="Times New Roman" w:cs="Times New Roman"/>
          <w:sz w:val="24"/>
          <w:szCs w:val="24"/>
        </w:rPr>
      </w:pPr>
      <w:r w:rsidRPr="00696DDF">
        <w:rPr>
          <w:rFonts w:ascii="Times New Roman" w:hAnsi="Times New Roman" w:cs="Times New Roman"/>
          <w:b/>
          <w:bCs/>
          <w:sz w:val="24"/>
          <w:szCs w:val="24"/>
        </w:rPr>
        <w:t>Příloha 1</w:t>
      </w:r>
      <w:r>
        <w:rPr>
          <w:rFonts w:ascii="Times New Roman" w:hAnsi="Times New Roman" w:cs="Times New Roman"/>
          <w:b/>
          <w:bCs/>
          <w:sz w:val="24"/>
          <w:szCs w:val="24"/>
        </w:rPr>
        <w:t>4</w:t>
      </w:r>
      <w:r w:rsidRPr="00696DDF">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Průřezové projekty</w:t>
      </w:r>
    </w:p>
    <w:p w14:paraId="269E9F55" w14:textId="2E5337A1" w:rsidR="004536BE" w:rsidRDefault="004536BE" w:rsidP="0071466F">
      <w:pPr>
        <w:autoSpaceDE w:val="0"/>
        <w:autoSpaceDN w:val="0"/>
        <w:spacing w:after="0" w:line="360" w:lineRule="auto"/>
        <w:rPr>
          <w:rFonts w:ascii="Times New Roman" w:hAnsi="Times New Roman" w:cs="Times New Roman"/>
          <w:sz w:val="24"/>
          <w:szCs w:val="24"/>
        </w:rPr>
      </w:pPr>
    </w:p>
    <w:p w14:paraId="4989D45C" w14:textId="47A4A217" w:rsidR="004536BE" w:rsidRDefault="004536BE" w:rsidP="0071466F">
      <w:pPr>
        <w:autoSpaceDE w:val="0"/>
        <w:autoSpaceDN w:val="0"/>
        <w:spacing w:after="0" w:line="360" w:lineRule="auto"/>
        <w:rPr>
          <w:rFonts w:ascii="Times New Roman" w:hAnsi="Times New Roman" w:cs="Times New Roman"/>
          <w:sz w:val="24"/>
          <w:szCs w:val="24"/>
        </w:rPr>
      </w:pPr>
    </w:p>
    <w:p w14:paraId="11EB2FF0" w14:textId="2684B627" w:rsidR="004536BE" w:rsidRDefault="004536BE" w:rsidP="0071466F">
      <w:pPr>
        <w:autoSpaceDE w:val="0"/>
        <w:autoSpaceDN w:val="0"/>
        <w:spacing w:after="0" w:line="360" w:lineRule="auto"/>
        <w:rPr>
          <w:rFonts w:ascii="Times New Roman" w:hAnsi="Times New Roman" w:cs="Times New Roman"/>
          <w:sz w:val="24"/>
          <w:szCs w:val="24"/>
        </w:rPr>
      </w:pPr>
    </w:p>
    <w:p w14:paraId="386A7EB2" w14:textId="77777777" w:rsidR="004536BE" w:rsidRPr="007F38D8" w:rsidRDefault="004536BE" w:rsidP="004536BE">
      <w:pPr>
        <w:pStyle w:val="Odstavecseseznamem"/>
        <w:numPr>
          <w:ilvl w:val="0"/>
          <w:numId w:val="6"/>
        </w:numPr>
        <w:spacing w:after="0" w:line="360" w:lineRule="auto"/>
        <w:jc w:val="both"/>
        <w:rPr>
          <w:rFonts w:ascii="Times New Roman" w:hAnsi="Times New Roman" w:cs="Times New Roman"/>
          <w:b/>
          <w:bCs/>
          <w:sz w:val="32"/>
          <w:szCs w:val="32"/>
        </w:rPr>
      </w:pPr>
      <w:bookmarkStart w:id="2" w:name="_Hlk212719025"/>
      <w:r w:rsidRPr="000679F6">
        <w:rPr>
          <w:rFonts w:ascii="Times New Roman" w:hAnsi="Times New Roman" w:cs="Times New Roman"/>
          <w:b/>
          <w:bCs/>
          <w:sz w:val="32"/>
          <w:szCs w:val="32"/>
        </w:rPr>
        <w:t xml:space="preserve">Hodnocení výsledků vzdělávání žáků </w:t>
      </w:r>
    </w:p>
    <w:p w14:paraId="688B3A38" w14:textId="72331EA1" w:rsidR="004536BE" w:rsidRPr="007F38D8" w:rsidRDefault="004536BE" w:rsidP="004536B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Pr="007F38D8">
        <w:rPr>
          <w:rFonts w:ascii="Times New Roman" w:hAnsi="Times New Roman" w:cs="Times New Roman"/>
          <w:b/>
          <w:bCs/>
          <w:sz w:val="24"/>
          <w:szCs w:val="24"/>
        </w:rPr>
        <w:t xml:space="preserve">.1 Způsoby </w:t>
      </w:r>
      <w:proofErr w:type="gramStart"/>
      <w:r w:rsidRPr="007F38D8">
        <w:rPr>
          <w:rFonts w:ascii="Times New Roman" w:hAnsi="Times New Roman" w:cs="Times New Roman"/>
          <w:b/>
          <w:bCs/>
          <w:sz w:val="24"/>
          <w:szCs w:val="24"/>
        </w:rPr>
        <w:t>hodnocení</w:t>
      </w:r>
      <w:r>
        <w:rPr>
          <w:rFonts w:ascii="Times New Roman" w:hAnsi="Times New Roman" w:cs="Times New Roman"/>
          <w:b/>
          <w:bCs/>
          <w:sz w:val="24"/>
          <w:szCs w:val="24"/>
        </w:rPr>
        <w:t xml:space="preserve"> -</w:t>
      </w:r>
      <w:r w:rsidRPr="007F38D8">
        <w:rPr>
          <w:rFonts w:ascii="Times New Roman" w:hAnsi="Times New Roman" w:cs="Times New Roman"/>
          <w:b/>
          <w:bCs/>
          <w:sz w:val="24"/>
          <w:szCs w:val="24"/>
        </w:rPr>
        <w:t xml:space="preserve"> </w:t>
      </w:r>
      <w:r>
        <w:rPr>
          <w:rFonts w:ascii="Times New Roman" w:hAnsi="Times New Roman" w:cs="Times New Roman"/>
          <w:b/>
          <w:bCs/>
          <w:sz w:val="24"/>
          <w:szCs w:val="24"/>
        </w:rPr>
        <w:t>k</w:t>
      </w:r>
      <w:r w:rsidRPr="007F38D8">
        <w:rPr>
          <w:rFonts w:ascii="Times New Roman" w:hAnsi="Times New Roman" w:cs="Times New Roman"/>
          <w:b/>
          <w:bCs/>
          <w:sz w:val="24"/>
          <w:szCs w:val="24"/>
        </w:rPr>
        <w:t>lasifikace</w:t>
      </w:r>
      <w:proofErr w:type="gramEnd"/>
      <w:r w:rsidRPr="007F38D8">
        <w:rPr>
          <w:rFonts w:ascii="Times New Roman" w:hAnsi="Times New Roman" w:cs="Times New Roman"/>
          <w:b/>
          <w:bCs/>
          <w:sz w:val="24"/>
          <w:szCs w:val="24"/>
        </w:rPr>
        <w:t xml:space="preserve"> i slovní hodnocení </w:t>
      </w:r>
    </w:p>
    <w:p w14:paraId="40456217" w14:textId="79DDCB00" w:rsidR="004536BE" w:rsidRDefault="004536BE" w:rsidP="004536B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Pr="007F38D8">
        <w:rPr>
          <w:rFonts w:ascii="Times New Roman" w:hAnsi="Times New Roman" w:cs="Times New Roman"/>
          <w:b/>
          <w:bCs/>
          <w:sz w:val="24"/>
          <w:szCs w:val="24"/>
        </w:rPr>
        <w:t>.2 Krité</w:t>
      </w:r>
      <w:r>
        <w:rPr>
          <w:rFonts w:ascii="Times New Roman" w:hAnsi="Times New Roman" w:cs="Times New Roman"/>
          <w:b/>
          <w:bCs/>
          <w:sz w:val="24"/>
          <w:szCs w:val="24"/>
        </w:rPr>
        <w:t xml:space="preserve">ria hodnocení KLASIFIKAČNÍ ŘÁD </w:t>
      </w:r>
    </w:p>
    <w:p w14:paraId="40D0EDD6" w14:textId="77777777" w:rsidR="004536BE" w:rsidRPr="007F38D8" w:rsidRDefault="004536BE" w:rsidP="004536BE">
      <w:pPr>
        <w:spacing w:after="0" w:line="360" w:lineRule="auto"/>
        <w:jc w:val="both"/>
        <w:rPr>
          <w:rFonts w:ascii="Times New Roman" w:hAnsi="Times New Roman" w:cs="Times New Roman"/>
          <w:b/>
          <w:bCs/>
          <w:sz w:val="24"/>
          <w:szCs w:val="24"/>
        </w:rPr>
      </w:pPr>
    </w:p>
    <w:p w14:paraId="2A4110A5"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1. Hodnocení žáka ve škole Nedílnou součástí výchovně vzdělávacího procesu ve škole je hodnocení a klasifikace žáků. Pravidla pro hodnocení byla vydána na základě ustanovení zákona č. 561/2004 Sb.</w:t>
      </w:r>
      <w:r>
        <w:rPr>
          <w:rFonts w:ascii="Times New Roman" w:hAnsi="Times New Roman" w:cs="Times New Roman"/>
          <w:sz w:val="24"/>
          <w:szCs w:val="24"/>
        </w:rPr>
        <w:t>,</w:t>
      </w:r>
      <w:r w:rsidRPr="00147711">
        <w:rPr>
          <w:rFonts w:ascii="Times New Roman" w:hAnsi="Times New Roman" w:cs="Times New Roman"/>
          <w:sz w:val="24"/>
          <w:szCs w:val="24"/>
        </w:rPr>
        <w:t xml:space="preserve"> o předškolním, základním, středním, vyšším odborném a jiném vzdělávání a vyhlášky č. 48/2005 Sb.</w:t>
      </w:r>
      <w:r>
        <w:rPr>
          <w:rFonts w:ascii="Times New Roman" w:hAnsi="Times New Roman" w:cs="Times New Roman"/>
          <w:sz w:val="24"/>
          <w:szCs w:val="24"/>
        </w:rPr>
        <w:t>,</w:t>
      </w:r>
      <w:r w:rsidRPr="00147711">
        <w:rPr>
          <w:rFonts w:ascii="Times New Roman" w:hAnsi="Times New Roman" w:cs="Times New Roman"/>
          <w:sz w:val="24"/>
          <w:szCs w:val="24"/>
        </w:rPr>
        <w:t xml:space="preserve"> o základním vzdělávání, ve znění pozdějších předpisů a </w:t>
      </w:r>
      <w:r w:rsidRPr="00147711">
        <w:rPr>
          <w:rFonts w:ascii="Times New Roman" w:hAnsi="Times New Roman" w:cs="Times New Roman"/>
          <w:sz w:val="24"/>
          <w:szCs w:val="24"/>
        </w:rPr>
        <w:lastRenderedPageBreak/>
        <w:t xml:space="preserve">úprav. • Každé pololetí se vydává žákovi vysvědčení; za první pololetí lze místo vysvědčení vydat žákovi výpis z vysvědčení. • Hodnocení výsledků vzdělávání žáka na vysvědčení je vyjádřeno klasifikačním stupněm (dále jen „klasifikace“), slovně nebo kombinací obou způsobů. O způsobu hodnocení rozhoduje ředitel školy. Klasifikační řád schvaluje školská rada. • Škola převede slovní hodnocení do klasifikace nebo klasifikaci do slovního hodnocení v případě přestupu žáka na školu, která hodnotí odlišným způsobem, a to na žádost této školy nebo zákonného zástupce žáka. • Uvolnění žáka z vyučovacího předmětu lze uskutečnit na základě správního rozhodnutí ředitele školy (z tělesné výchovy na základě posudku vydaného registrujícím lékařem) na základě žádosti jeho zákonného zástupce zcela nebo zčásti. Kopie musí být založena v osobní složce žáka, jako součást povinné dokumentace. Zároveň se žákovi určí náhradní způsob vzdělávání. 1. Obecné zásady hodnocení žáka • Základní vzdělávání vede k tomu, aby si žáci osvojili potřebné strategie učení a na jejich základě byli motivováni k celoživotnímu učení, aby se učili tvořivě myslet a řešit přiměřené problémy, účinně komunikovat a spolupracovat, chránit své fyzické i duševní zdraví, vytvořené hodnoty a životní prostředí, být ohleduplní a tolerantní k jiným lidem, k odlišným kulturním </w:t>
      </w:r>
      <w:r>
        <w:rPr>
          <w:rFonts w:ascii="Times New Roman" w:hAnsi="Times New Roman" w:cs="Times New Roman"/>
          <w:sz w:val="24"/>
          <w:szCs w:val="24"/>
        </w:rPr>
        <w:br/>
      </w:r>
      <w:r w:rsidRPr="00147711">
        <w:rPr>
          <w:rFonts w:ascii="Times New Roman" w:hAnsi="Times New Roman" w:cs="Times New Roman"/>
          <w:sz w:val="24"/>
          <w:szCs w:val="24"/>
        </w:rPr>
        <w:t xml:space="preserve">a duchovním hodnotám, poznávat své schopnosti a reálné možnosti a uplatňovat je spolu </w:t>
      </w:r>
      <w:r>
        <w:rPr>
          <w:rFonts w:ascii="Times New Roman" w:hAnsi="Times New Roman" w:cs="Times New Roman"/>
          <w:sz w:val="24"/>
          <w:szCs w:val="24"/>
        </w:rPr>
        <w:br/>
      </w:r>
      <w:r w:rsidRPr="00147711">
        <w:rPr>
          <w:rFonts w:ascii="Times New Roman" w:hAnsi="Times New Roman" w:cs="Times New Roman"/>
          <w:sz w:val="24"/>
          <w:szCs w:val="24"/>
        </w:rPr>
        <w:t>s osvojenými vědomostmi a dovednostmi při rozhodování o své další životní dráze a svém profesním uplatnění (školský zákon § 44).</w:t>
      </w:r>
    </w:p>
    <w:p w14:paraId="1D2864FB" w14:textId="77777777" w:rsidR="004536BE" w:rsidRPr="00147711" w:rsidRDefault="004536BE" w:rsidP="004536BE">
      <w:pPr>
        <w:spacing w:after="0" w:line="360" w:lineRule="auto"/>
        <w:jc w:val="both"/>
        <w:rPr>
          <w:rFonts w:ascii="Times New Roman" w:hAnsi="Times New Roman" w:cs="Times New Roman"/>
          <w:sz w:val="24"/>
          <w:szCs w:val="24"/>
        </w:rPr>
      </w:pPr>
    </w:p>
    <w:p w14:paraId="31B6BF43"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Učitelé školy přistupují k průběžnému hodnocení vzdělávacích činností žáka s vědomím motivační funkce hodnocení a jeho formativní funkce. Jako přirozenou součást hodnocení rozvíjejí sebehodnocení a vzájemné hodnocení. V hodnocení výsledků vzdělávání berou na zřetel úroveň dosažení cílů základního vzdělávání, jak jsou uvedeny ve školském zákoně, rámcovém a školním vzdělávacím programu.</w:t>
      </w:r>
    </w:p>
    <w:p w14:paraId="4AD42B28" w14:textId="77777777" w:rsidR="004536BE" w:rsidRPr="007F38D8" w:rsidRDefault="004536BE" w:rsidP="004536BE">
      <w:pPr>
        <w:pStyle w:val="Odstavecseseznamem"/>
        <w:numPr>
          <w:ilvl w:val="0"/>
          <w:numId w:val="9"/>
        </w:numPr>
        <w:spacing w:after="0" w:line="360" w:lineRule="auto"/>
        <w:jc w:val="both"/>
        <w:rPr>
          <w:rFonts w:ascii="Times New Roman" w:hAnsi="Times New Roman" w:cs="Times New Roman"/>
          <w:sz w:val="24"/>
          <w:szCs w:val="24"/>
        </w:rPr>
      </w:pPr>
      <w:r w:rsidRPr="007F38D8">
        <w:rPr>
          <w:rFonts w:ascii="Times New Roman" w:hAnsi="Times New Roman" w:cs="Times New Roman"/>
          <w:sz w:val="24"/>
          <w:szCs w:val="24"/>
        </w:rPr>
        <w:t xml:space="preserve">Cílem hodnocení je poskytnout žákovi zpětnou vazbu, zaměřenou na průběh činnosti či její výsledek, prostřednictvím které získává informace o tom, jak danou problematiku zvládá, jak dovede zacházet s tím, co se naučil, v čem se zlepšil a v čem ještě chybuje. Nedílnou součástí hodnocení musí být konkrétní návod a doporučení, jak má žák postupovat, aby přetrvávající nedostatky odstranil, případně jim </w:t>
      </w:r>
      <w:r>
        <w:rPr>
          <w:rFonts w:ascii="Times New Roman" w:hAnsi="Times New Roman" w:cs="Times New Roman"/>
          <w:sz w:val="24"/>
          <w:szCs w:val="24"/>
        </w:rPr>
        <w:br/>
      </w:r>
      <w:r w:rsidRPr="007F38D8">
        <w:rPr>
          <w:rFonts w:ascii="Times New Roman" w:hAnsi="Times New Roman" w:cs="Times New Roman"/>
          <w:sz w:val="24"/>
          <w:szCs w:val="24"/>
        </w:rPr>
        <w:t xml:space="preserve">i předcházel. </w:t>
      </w:r>
    </w:p>
    <w:p w14:paraId="488871C0" w14:textId="77777777" w:rsidR="004536BE" w:rsidRPr="007F38D8" w:rsidRDefault="004536BE" w:rsidP="004536BE">
      <w:pPr>
        <w:pStyle w:val="Odstavecseseznamem"/>
        <w:numPr>
          <w:ilvl w:val="0"/>
          <w:numId w:val="9"/>
        </w:numPr>
        <w:spacing w:after="0" w:line="360" w:lineRule="auto"/>
        <w:jc w:val="both"/>
        <w:rPr>
          <w:rFonts w:ascii="Times New Roman" w:hAnsi="Times New Roman" w:cs="Times New Roman"/>
          <w:sz w:val="24"/>
          <w:szCs w:val="24"/>
        </w:rPr>
      </w:pPr>
      <w:r w:rsidRPr="007F38D8">
        <w:rPr>
          <w:rFonts w:ascii="Times New Roman" w:hAnsi="Times New Roman" w:cs="Times New Roman"/>
          <w:sz w:val="24"/>
          <w:szCs w:val="24"/>
        </w:rPr>
        <w:t xml:space="preserve">Hodnocení nesmí být zaměřeno primárně na srovnávání žáka s jeho spolužáky, mělo by se soustředit na individuální pokrok každého žáka, respektive na hodnocení naplnění předem stanovených jasných požadavků. Do procesu hodnocení jsou zapojeni i samotní žáci. </w:t>
      </w:r>
    </w:p>
    <w:p w14:paraId="3580B2E2" w14:textId="77777777" w:rsidR="004536BE" w:rsidRPr="007F38D8" w:rsidRDefault="004536BE" w:rsidP="004536BE">
      <w:pPr>
        <w:pStyle w:val="Odstavecseseznamem"/>
        <w:numPr>
          <w:ilvl w:val="0"/>
          <w:numId w:val="9"/>
        </w:numPr>
        <w:spacing w:after="0" w:line="360" w:lineRule="auto"/>
        <w:jc w:val="both"/>
        <w:rPr>
          <w:rFonts w:ascii="Times New Roman" w:hAnsi="Times New Roman" w:cs="Times New Roman"/>
          <w:sz w:val="24"/>
          <w:szCs w:val="24"/>
        </w:rPr>
      </w:pPr>
      <w:r w:rsidRPr="007F38D8">
        <w:rPr>
          <w:rFonts w:ascii="Times New Roman" w:hAnsi="Times New Roman" w:cs="Times New Roman"/>
          <w:sz w:val="24"/>
          <w:szCs w:val="24"/>
        </w:rPr>
        <w:lastRenderedPageBreak/>
        <w:t>Při hodnocení je nutné oslabovat vnější motivaci žáků a posilovat motivaci vnitřní, která je podporována žákovým vlastním sebehodnocením.</w:t>
      </w:r>
    </w:p>
    <w:p w14:paraId="255B63AA" w14:textId="77777777" w:rsidR="004536BE" w:rsidRPr="007F38D8" w:rsidRDefault="004536BE" w:rsidP="004536BE">
      <w:pPr>
        <w:pStyle w:val="Odstavecseseznamem"/>
        <w:numPr>
          <w:ilvl w:val="0"/>
          <w:numId w:val="9"/>
        </w:numPr>
        <w:spacing w:after="0" w:line="360" w:lineRule="auto"/>
        <w:jc w:val="both"/>
        <w:rPr>
          <w:rFonts w:ascii="Times New Roman" w:hAnsi="Times New Roman" w:cs="Times New Roman"/>
          <w:sz w:val="24"/>
          <w:szCs w:val="24"/>
        </w:rPr>
      </w:pPr>
      <w:r w:rsidRPr="007F38D8">
        <w:rPr>
          <w:rFonts w:ascii="Times New Roman" w:hAnsi="Times New Roman" w:cs="Times New Roman"/>
          <w:sz w:val="24"/>
          <w:szCs w:val="24"/>
        </w:rPr>
        <w:t xml:space="preserve">Podklady pro hodnocení a klasifikaci získáváme zejména soustavným diagnostickým pozorováním žáků, sledováním jejich výkonu a připraveností na vyučování, různými druhy zkoušek, analýzou výsledků různých činností žáků, konzultacemi s ostatními vyučujícími a podle potřeby i s psychologickými a zdravotnickými pracovníky. </w:t>
      </w:r>
      <w:r>
        <w:rPr>
          <w:rFonts w:ascii="Times New Roman" w:hAnsi="Times New Roman" w:cs="Times New Roman"/>
          <w:sz w:val="24"/>
          <w:szCs w:val="24"/>
        </w:rPr>
        <w:br/>
      </w:r>
      <w:r w:rsidRPr="007F38D8">
        <w:rPr>
          <w:rFonts w:ascii="Times New Roman" w:hAnsi="Times New Roman" w:cs="Times New Roman"/>
          <w:sz w:val="24"/>
          <w:szCs w:val="24"/>
        </w:rPr>
        <w:t xml:space="preserve">V případě delší absence učitel umožní žákovi doplnit učivo s následnou možností vysvětlení, konzultace a kontrolou porozumění. </w:t>
      </w:r>
    </w:p>
    <w:p w14:paraId="3E0B4940" w14:textId="77777777" w:rsidR="004536BE" w:rsidRDefault="004536BE" w:rsidP="004536BE">
      <w:pPr>
        <w:spacing w:after="0" w:line="360" w:lineRule="auto"/>
        <w:jc w:val="both"/>
        <w:rPr>
          <w:rFonts w:ascii="Times New Roman" w:hAnsi="Times New Roman" w:cs="Times New Roman"/>
          <w:b/>
          <w:bCs/>
          <w:sz w:val="24"/>
          <w:szCs w:val="24"/>
        </w:rPr>
      </w:pPr>
    </w:p>
    <w:p w14:paraId="5205E395"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Formativní (procesuální) hodnocení</w:t>
      </w:r>
      <w:r w:rsidRPr="00147711">
        <w:rPr>
          <w:rFonts w:ascii="Times New Roman" w:hAnsi="Times New Roman" w:cs="Times New Roman"/>
          <w:sz w:val="24"/>
          <w:szCs w:val="24"/>
        </w:rPr>
        <w:t xml:space="preserve"> zohledňuje pokrok daného žáka, projevovanou tendenci se zlepšovat, snahu, píli, aktivitu, pracovitost, přípravu na učení, vedení svých pracovních záznamů, projevenou snahu a dovednost spolupracovat. Cílem formativního hodnocení je podpora dalšího učení, zpětná vazba o procesech vzdělávání žáka – formativní hodnocení předkládá hodnocenému a hodnotiteli obraz stavu jako prostředek ke zlepšení, vede hodnoceného k dovednosti sebe hodnotit. Formativní hodnocení má kromě jiného funkci motivační a výchovnou, je prostředkem k rozvoji kompetence k učení. </w:t>
      </w:r>
    </w:p>
    <w:p w14:paraId="46F8A1F8"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Kriteriální hodnocení má funkci informativní a regulativní, srovnává aktuální stav žáka </w:t>
      </w:r>
      <w:r>
        <w:rPr>
          <w:rFonts w:ascii="Times New Roman" w:hAnsi="Times New Roman" w:cs="Times New Roman"/>
          <w:sz w:val="24"/>
          <w:szCs w:val="24"/>
        </w:rPr>
        <w:br/>
      </w:r>
      <w:r w:rsidRPr="00147711">
        <w:rPr>
          <w:rFonts w:ascii="Times New Roman" w:hAnsi="Times New Roman" w:cs="Times New Roman"/>
          <w:sz w:val="24"/>
          <w:szCs w:val="24"/>
        </w:rPr>
        <w:t xml:space="preserve">s normou a s cílovými hodnotami vzdělávání danými Školním vzdělávacím programem (případně Individuálním vzdělávacím programem). </w:t>
      </w:r>
    </w:p>
    <w:p w14:paraId="4B6A94F0" w14:textId="77777777" w:rsidR="004536BE" w:rsidRPr="00147711" w:rsidRDefault="004536BE" w:rsidP="004536BE">
      <w:pPr>
        <w:spacing w:after="0" w:line="360" w:lineRule="auto"/>
        <w:jc w:val="both"/>
        <w:rPr>
          <w:rFonts w:ascii="Times New Roman" w:hAnsi="Times New Roman" w:cs="Times New Roman"/>
          <w:sz w:val="24"/>
          <w:szCs w:val="24"/>
        </w:rPr>
      </w:pPr>
    </w:p>
    <w:p w14:paraId="52E09FF7"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t>Finální hodnocení</w:t>
      </w:r>
    </w:p>
    <w:p w14:paraId="0E65AC56"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(hodnocení formou pololetního a závěrečného vysvědčení) je komplexní, integruje hodnocení formativní (včetně sebehodnocení) a kriteriální tak, aby se stalo prostředkem podporujícím rozvoj každého žáka. Vyšší důraz na formativní hodnocení se klade v 1. – 5. ročníku, </w:t>
      </w:r>
      <w:r>
        <w:rPr>
          <w:rFonts w:ascii="Times New Roman" w:hAnsi="Times New Roman" w:cs="Times New Roman"/>
          <w:sz w:val="24"/>
          <w:szCs w:val="24"/>
        </w:rPr>
        <w:br/>
      </w:r>
      <w:r w:rsidRPr="00147711">
        <w:rPr>
          <w:rFonts w:ascii="Times New Roman" w:hAnsi="Times New Roman" w:cs="Times New Roman"/>
          <w:sz w:val="24"/>
          <w:szCs w:val="24"/>
        </w:rPr>
        <w:t xml:space="preserve">v předmětech výchovného rázu a u dětí se SVP. </w:t>
      </w:r>
    </w:p>
    <w:p w14:paraId="6D911E67" w14:textId="77777777" w:rsidR="004536BE" w:rsidRPr="00147711" w:rsidRDefault="004536BE" w:rsidP="004536BE">
      <w:pPr>
        <w:spacing w:after="0" w:line="360" w:lineRule="auto"/>
        <w:jc w:val="both"/>
        <w:rPr>
          <w:rFonts w:ascii="Times New Roman" w:hAnsi="Times New Roman" w:cs="Times New Roman"/>
          <w:sz w:val="24"/>
          <w:szCs w:val="24"/>
        </w:rPr>
      </w:pPr>
    </w:p>
    <w:p w14:paraId="73485A57"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Normativní hodnocení</w:t>
      </w:r>
      <w:r w:rsidRPr="00147711">
        <w:rPr>
          <w:rFonts w:ascii="Times New Roman" w:hAnsi="Times New Roman" w:cs="Times New Roman"/>
          <w:sz w:val="24"/>
          <w:szCs w:val="24"/>
        </w:rPr>
        <w:t xml:space="preserve"> poměřuje výkon žáka ve vztahu k ostatním. V inkluzívní škole se používá minimálně, například při externích srovnávacích testech. V případě potřeby orientovat se v kriteriálním a normativním hodnocení žáka (např. při rozhodování </w:t>
      </w:r>
      <w:r>
        <w:rPr>
          <w:rFonts w:ascii="Times New Roman" w:hAnsi="Times New Roman" w:cs="Times New Roman"/>
          <w:sz w:val="24"/>
          <w:szCs w:val="24"/>
        </w:rPr>
        <w:br/>
      </w:r>
      <w:r w:rsidRPr="00147711">
        <w:rPr>
          <w:rFonts w:ascii="Times New Roman" w:hAnsi="Times New Roman" w:cs="Times New Roman"/>
          <w:sz w:val="24"/>
          <w:szCs w:val="24"/>
        </w:rPr>
        <w:t>o budoucím studiu, vč. studia na víceletých gymnáziích) škola doporučuje konzultaci zákonných zástupců s pedagogy, s poradenským centrem školy a přihlédnutí k výsledkům žáka ve srovnávacích testech interních i externích.</w:t>
      </w:r>
    </w:p>
    <w:p w14:paraId="39BE9E70" w14:textId="77777777" w:rsidR="004536BE" w:rsidRPr="00147711" w:rsidRDefault="004536BE" w:rsidP="004536BE">
      <w:pPr>
        <w:spacing w:after="0" w:line="360" w:lineRule="auto"/>
        <w:jc w:val="both"/>
        <w:rPr>
          <w:rFonts w:ascii="Times New Roman" w:hAnsi="Times New Roman" w:cs="Times New Roman"/>
          <w:sz w:val="24"/>
          <w:szCs w:val="24"/>
        </w:rPr>
      </w:pPr>
    </w:p>
    <w:p w14:paraId="60D0F8A4"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lastRenderedPageBreak/>
        <w:t>Sebereflexe a sebehodnocení</w:t>
      </w:r>
      <w:r w:rsidRPr="00147711">
        <w:rPr>
          <w:rFonts w:ascii="Times New Roman" w:hAnsi="Times New Roman" w:cs="Times New Roman"/>
          <w:sz w:val="24"/>
          <w:szCs w:val="24"/>
        </w:rPr>
        <w:t xml:space="preserve">, vzájemné hodnocení Učitel vytváří dovednost sebe hodnotit </w:t>
      </w:r>
      <w:r>
        <w:rPr>
          <w:rFonts w:ascii="Times New Roman" w:hAnsi="Times New Roman" w:cs="Times New Roman"/>
          <w:sz w:val="24"/>
          <w:szCs w:val="24"/>
        </w:rPr>
        <w:br/>
      </w:r>
      <w:r w:rsidRPr="00147711">
        <w:rPr>
          <w:rFonts w:ascii="Times New Roman" w:hAnsi="Times New Roman" w:cs="Times New Roman"/>
          <w:sz w:val="24"/>
          <w:szCs w:val="24"/>
        </w:rPr>
        <w:t xml:space="preserve">a podporuje sebehodnocení žáka a vzájemné hodnocení jako přirozenou součást procesu hodnocení. Žák je veden pedagogem k průběžné sebereflexi a objektivnímu sebehodnocení, </w:t>
      </w:r>
      <w:r>
        <w:rPr>
          <w:rFonts w:ascii="Times New Roman" w:hAnsi="Times New Roman" w:cs="Times New Roman"/>
          <w:sz w:val="24"/>
          <w:szCs w:val="24"/>
        </w:rPr>
        <w:br/>
      </w:r>
      <w:r w:rsidRPr="00147711">
        <w:rPr>
          <w:rFonts w:ascii="Times New Roman" w:hAnsi="Times New Roman" w:cs="Times New Roman"/>
          <w:sz w:val="24"/>
          <w:szCs w:val="24"/>
        </w:rPr>
        <w:t xml:space="preserve">k hodnocení práce spolužáků, k hodnocení práce skupiny a k hodnocení své role ve skupině. </w:t>
      </w:r>
    </w:p>
    <w:p w14:paraId="4BDF9022" w14:textId="77777777" w:rsidR="004536BE" w:rsidRPr="00147711" w:rsidRDefault="004536BE" w:rsidP="004536BE">
      <w:pPr>
        <w:spacing w:after="0" w:line="360" w:lineRule="auto"/>
        <w:jc w:val="both"/>
        <w:rPr>
          <w:rFonts w:ascii="Times New Roman" w:hAnsi="Times New Roman" w:cs="Times New Roman"/>
          <w:sz w:val="24"/>
          <w:szCs w:val="24"/>
        </w:rPr>
      </w:pPr>
    </w:p>
    <w:p w14:paraId="5AA9390C"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Zásady</w:t>
      </w:r>
      <w:r w:rsidRPr="00147711">
        <w:rPr>
          <w:rFonts w:ascii="Times New Roman" w:hAnsi="Times New Roman" w:cs="Times New Roman"/>
          <w:sz w:val="24"/>
          <w:szCs w:val="24"/>
        </w:rPr>
        <w:t xml:space="preserve"> a pravidla pro sebehodnocení žáků Sebehodnocení je přirozenou součástí procesu hodnocení. Žáci jsou navykáni na situace, kdy hodnocení pedagogem, skupinou či jiným žákem bude předcházet sebehodnocení, s nímž bude vnější hodnocení konfrontováno. Sebehodnocení žáka s argumentací zpravidla předchází hodnocení pedagogem s argumentací. Pedagog vede žáka v dovednosti sebe hodnotit ve smyslu jeho zdravého sociálního </w:t>
      </w:r>
      <w:r>
        <w:rPr>
          <w:rFonts w:ascii="Times New Roman" w:hAnsi="Times New Roman" w:cs="Times New Roman"/>
          <w:sz w:val="24"/>
          <w:szCs w:val="24"/>
        </w:rPr>
        <w:br/>
      </w:r>
      <w:r w:rsidRPr="00147711">
        <w:rPr>
          <w:rFonts w:ascii="Times New Roman" w:hAnsi="Times New Roman" w:cs="Times New Roman"/>
          <w:sz w:val="24"/>
          <w:szCs w:val="24"/>
        </w:rPr>
        <w:t xml:space="preserve">a psychického rozvoje </w:t>
      </w:r>
    </w:p>
    <w:p w14:paraId="28FE7341" w14:textId="77777777" w:rsidR="004536BE" w:rsidRDefault="004536BE" w:rsidP="004536BE">
      <w:pPr>
        <w:spacing w:after="0" w:line="360" w:lineRule="auto"/>
        <w:jc w:val="both"/>
        <w:rPr>
          <w:rFonts w:ascii="Times New Roman" w:hAnsi="Times New Roman" w:cs="Times New Roman"/>
          <w:b/>
          <w:bCs/>
          <w:sz w:val="24"/>
          <w:szCs w:val="24"/>
        </w:rPr>
      </w:pPr>
    </w:p>
    <w:p w14:paraId="44983BB0"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Žákovské portfolio jako nástroj sebehodnocení</w:t>
      </w:r>
      <w:r w:rsidRPr="00147711">
        <w:rPr>
          <w:rFonts w:ascii="Times New Roman" w:hAnsi="Times New Roman" w:cs="Times New Roman"/>
          <w:sz w:val="24"/>
          <w:szCs w:val="24"/>
        </w:rPr>
        <w:t xml:space="preserve"> </w:t>
      </w:r>
    </w:p>
    <w:p w14:paraId="1F3695D2"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Žákovské portfolio je uspořádaný a komentovaný soubor vybraných materiálů, vznikajících během učení žáků. Portfolio se stává prostředkem k učení, sebereflexi a k prezentaci. Rozlišujeme portfolia pracovní, umožňující rozvoj kompetencí k sebereflexi a sebehodnocení a reprezentační, umožňující prezentaci výsledků vzhledem k zaměření daného žáka. Na </w:t>
      </w:r>
      <w:r>
        <w:rPr>
          <w:rFonts w:ascii="Times New Roman" w:hAnsi="Times New Roman" w:cs="Times New Roman"/>
          <w:sz w:val="24"/>
          <w:szCs w:val="24"/>
        </w:rPr>
        <w:br/>
      </w:r>
      <w:r w:rsidRPr="00147711">
        <w:rPr>
          <w:rFonts w:ascii="Times New Roman" w:hAnsi="Times New Roman" w:cs="Times New Roman"/>
          <w:sz w:val="24"/>
          <w:szCs w:val="24"/>
        </w:rPr>
        <w:t>1. stupni ZŠ se žáci učí jednodušší práci s pracovním portfoliem, především sbírání, třídění, průběžné reflektování a sebehodnocení.</w:t>
      </w:r>
    </w:p>
    <w:p w14:paraId="0C1E6CB0" w14:textId="77777777" w:rsidR="004536BE" w:rsidRDefault="004536BE" w:rsidP="004536BE">
      <w:pPr>
        <w:spacing w:after="0" w:line="360" w:lineRule="auto"/>
        <w:jc w:val="both"/>
        <w:rPr>
          <w:rFonts w:ascii="Times New Roman" w:hAnsi="Times New Roman" w:cs="Times New Roman"/>
          <w:sz w:val="24"/>
          <w:szCs w:val="24"/>
        </w:rPr>
      </w:pPr>
    </w:p>
    <w:p w14:paraId="063C55C9"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Inkluzívní hodnocení</w:t>
      </w:r>
      <w:r w:rsidRPr="00147711">
        <w:rPr>
          <w:rFonts w:ascii="Times New Roman" w:hAnsi="Times New Roman" w:cs="Times New Roman"/>
          <w:sz w:val="24"/>
          <w:szCs w:val="24"/>
        </w:rPr>
        <w:t xml:space="preserve"> </w:t>
      </w:r>
    </w:p>
    <w:p w14:paraId="53B3BC30"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Inkluzívní hodnocení není cílem, ale prostředkem k dosažení cílů vzdělávání; v maximální možné míře se snaží podpořit rozvoj každého žáka. Cílem inkluzívního hodnocení je podpora a zvýšení úspěšnosti inkluze všech žáků ohrožených exkluzí, včetně žáků se SVP. Principy inkluzívního hodnocení podporují výuku a učení všech žáků. Inkluzívní hodnocení pokládá důraz na formativní (procesuální) hodnocení, které zohledňuje pokrok žáka a motivuje ke zlepšování. Finální hodnocení integruje hodnocení formativní a kriteriální tak, aby se stalo prostředkem podporujícím rozvoj každého žáka. Hodnocení je individuální, nelze srovnávat hodnocení jednotlivých žáků. V odůvodněných případech je finální hodnocení klasifikačními stupni nahrazeno hodnocením slovním. Třídní učitelé jsou povinni seznamovat ostatní učitele s doporučením psychologických vyšetření, které mají vztah ke způsobu hodnocení </w:t>
      </w:r>
      <w:r>
        <w:rPr>
          <w:rFonts w:ascii="Times New Roman" w:hAnsi="Times New Roman" w:cs="Times New Roman"/>
          <w:sz w:val="24"/>
          <w:szCs w:val="24"/>
        </w:rPr>
        <w:br/>
      </w:r>
      <w:r w:rsidRPr="00147711">
        <w:rPr>
          <w:rFonts w:ascii="Times New Roman" w:hAnsi="Times New Roman" w:cs="Times New Roman"/>
          <w:sz w:val="24"/>
          <w:szCs w:val="24"/>
        </w:rPr>
        <w:t xml:space="preserve">a klasifikace žáka a způsobů získávání podkladů. </w:t>
      </w:r>
    </w:p>
    <w:p w14:paraId="314751CF" w14:textId="77777777" w:rsidR="004536BE" w:rsidRPr="00147711" w:rsidRDefault="004536BE" w:rsidP="004536BE">
      <w:pPr>
        <w:spacing w:after="0" w:line="360" w:lineRule="auto"/>
        <w:ind w:left="360"/>
        <w:jc w:val="both"/>
        <w:rPr>
          <w:rFonts w:ascii="Times New Roman" w:hAnsi="Times New Roman" w:cs="Times New Roman"/>
          <w:sz w:val="24"/>
          <w:szCs w:val="24"/>
        </w:rPr>
      </w:pPr>
      <w:r w:rsidRPr="00147711">
        <w:rPr>
          <w:rFonts w:ascii="Times New Roman" w:hAnsi="Times New Roman" w:cs="Times New Roman"/>
          <w:sz w:val="24"/>
          <w:szCs w:val="24"/>
        </w:rPr>
        <w:t xml:space="preserve">        Klasifikace prospěchu: Zásady klasifikace a hodnocení prospěchu: </w:t>
      </w:r>
    </w:p>
    <w:p w14:paraId="181A39E9" w14:textId="77777777" w:rsidR="004536BE" w:rsidRPr="00147711" w:rsidRDefault="004536BE" w:rsidP="004536BE">
      <w:pPr>
        <w:pStyle w:val="Odstavecseseznamem"/>
        <w:numPr>
          <w:ilvl w:val="3"/>
          <w:numId w:val="10"/>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lastRenderedPageBreak/>
        <w:t>Zásady klasifikace a hodnocení prospěchu jsou v souladu s § 14 vyhlášky č. 48/2005 Sb.</w:t>
      </w:r>
      <w:r>
        <w:rPr>
          <w:rFonts w:ascii="Times New Roman" w:hAnsi="Times New Roman" w:cs="Times New Roman"/>
          <w:sz w:val="24"/>
          <w:szCs w:val="24"/>
        </w:rPr>
        <w:t xml:space="preserve">, </w:t>
      </w:r>
      <w:r w:rsidRPr="00147711">
        <w:rPr>
          <w:rFonts w:ascii="Times New Roman" w:hAnsi="Times New Roman" w:cs="Times New Roman"/>
          <w:sz w:val="24"/>
          <w:szCs w:val="24"/>
        </w:rPr>
        <w:t xml:space="preserve">o základním vzdělávání, ve znění pozdějších předpisů a úprav. </w:t>
      </w:r>
    </w:p>
    <w:p w14:paraId="412C4C9A" w14:textId="77777777" w:rsidR="004536BE" w:rsidRPr="00147711" w:rsidRDefault="004536BE" w:rsidP="004536BE">
      <w:pPr>
        <w:pStyle w:val="Odstavecseseznamem"/>
        <w:numPr>
          <w:ilvl w:val="3"/>
          <w:numId w:val="10"/>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Hodnocení je vyjádřeno klasifikačním stupněm, slovně nebo kombinací obou způsobů. </w:t>
      </w:r>
    </w:p>
    <w:p w14:paraId="5B83892F" w14:textId="77777777" w:rsidR="004536BE" w:rsidRPr="00147711" w:rsidRDefault="004536BE" w:rsidP="004536BE">
      <w:pPr>
        <w:pStyle w:val="Odstavecseseznamem"/>
        <w:numPr>
          <w:ilvl w:val="3"/>
          <w:numId w:val="10"/>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Prospěch ve vyučovacích předmětech (povinných i povinně-volitelných) je klasifikován pěti stupni ve vyučovacích předmětech s převahou teoretického zaměření; čtyřmi stupni ve vyučovacích předmětech s převahou výchovného zaměření </w:t>
      </w:r>
      <w:r>
        <w:rPr>
          <w:rFonts w:ascii="Times New Roman" w:hAnsi="Times New Roman" w:cs="Times New Roman"/>
          <w:sz w:val="24"/>
          <w:szCs w:val="24"/>
        </w:rPr>
        <w:br/>
      </w:r>
      <w:r w:rsidRPr="00147711">
        <w:rPr>
          <w:rFonts w:ascii="Times New Roman" w:hAnsi="Times New Roman" w:cs="Times New Roman"/>
          <w:sz w:val="24"/>
          <w:szCs w:val="24"/>
        </w:rPr>
        <w:t xml:space="preserve">a praktického zaměstnání (hudební výchova, dramatická výchova, výtvarná výchova, občanská výchova, tělesná výchova a další dle ŠVP) a v nepovinných předmětech. </w:t>
      </w:r>
    </w:p>
    <w:p w14:paraId="6032B6B9" w14:textId="77777777" w:rsidR="004536BE" w:rsidRPr="00147711" w:rsidRDefault="004536BE" w:rsidP="004536BE">
      <w:pPr>
        <w:pStyle w:val="Odstavecseseznamem"/>
        <w:numPr>
          <w:ilvl w:val="3"/>
          <w:numId w:val="10"/>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Hodnocení průběhu a výsledků vzdělávání a chování žáků je jednoznačné, srozumitelné, srovnatelné s předem stanovenými kritérii, věcné, všestranné.</w:t>
      </w:r>
    </w:p>
    <w:p w14:paraId="1498D191" w14:textId="77777777" w:rsidR="004536BE" w:rsidRPr="00147711" w:rsidRDefault="004536BE" w:rsidP="004536BE">
      <w:pPr>
        <w:pStyle w:val="Odstavecseseznamem"/>
        <w:numPr>
          <w:ilvl w:val="3"/>
          <w:numId w:val="10"/>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Hodnocení vychází z posouzení míry dosažení očekávaných výstupů formulovaných ve výstupech ŠVP jednotlivých předmětů školního vzdělávacího programu (případně IVP), stejně jako z posouzen</w:t>
      </w:r>
      <w:r>
        <w:rPr>
          <w:rFonts w:ascii="Times New Roman" w:hAnsi="Times New Roman" w:cs="Times New Roman"/>
          <w:sz w:val="24"/>
          <w:szCs w:val="24"/>
        </w:rPr>
        <w:t>í míry pokroku daného žáka (viz</w:t>
      </w:r>
      <w:r w:rsidRPr="00147711">
        <w:rPr>
          <w:rFonts w:ascii="Times New Roman" w:hAnsi="Times New Roman" w:cs="Times New Roman"/>
          <w:sz w:val="24"/>
          <w:szCs w:val="24"/>
        </w:rPr>
        <w:t xml:space="preserve"> Formativní hodnocení). Učitel nehodnotí obsah učiva, ale kompetence.</w:t>
      </w:r>
    </w:p>
    <w:p w14:paraId="45AC72E7" w14:textId="77777777" w:rsidR="004536BE" w:rsidRPr="00147711" w:rsidRDefault="004536BE" w:rsidP="004536BE">
      <w:pPr>
        <w:pStyle w:val="Odstavecseseznamem"/>
        <w:numPr>
          <w:ilvl w:val="3"/>
          <w:numId w:val="10"/>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Hodnocení je pedagogicky zdůvodněné, odborně správné </w:t>
      </w:r>
      <w:r>
        <w:rPr>
          <w:rFonts w:ascii="Times New Roman" w:hAnsi="Times New Roman" w:cs="Times New Roman"/>
          <w:sz w:val="24"/>
          <w:szCs w:val="24"/>
        </w:rPr>
        <w:br/>
      </w:r>
      <w:r w:rsidRPr="00147711">
        <w:rPr>
          <w:rFonts w:ascii="Times New Roman" w:hAnsi="Times New Roman" w:cs="Times New Roman"/>
          <w:sz w:val="24"/>
          <w:szCs w:val="24"/>
        </w:rPr>
        <w:t xml:space="preserve">a doložitelné. </w:t>
      </w:r>
    </w:p>
    <w:p w14:paraId="03C0EFD9" w14:textId="77777777" w:rsidR="004536BE" w:rsidRPr="00147711" w:rsidRDefault="004536BE" w:rsidP="004536BE">
      <w:pPr>
        <w:pStyle w:val="Odstavecseseznamem"/>
        <w:numPr>
          <w:ilvl w:val="3"/>
          <w:numId w:val="11"/>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Při hodnocení a při průběžné i celkové klasifikaci učitel uplatňuje přiměřenou náročnost, objektivitu a pedagogický takt vůči žákovi. V případě negativního hodnocení učitel poskytne žákovi možnost pro dosažení úspěšnějšího hodnocení. </w:t>
      </w:r>
    </w:p>
    <w:p w14:paraId="1BBE08D6" w14:textId="77777777" w:rsidR="004536BE" w:rsidRPr="00147711" w:rsidRDefault="004536BE" w:rsidP="004536BE">
      <w:pPr>
        <w:pStyle w:val="Odstavecseseznamem"/>
        <w:numPr>
          <w:ilvl w:val="3"/>
          <w:numId w:val="11"/>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Při celkové klasifikaci přihlíží učitel k věkovým zvláštnostem žáka i k momentální indispozici žáka. Učitel hodnotí komplexně, hodnocení má složku formativní a kriteriální.</w:t>
      </w:r>
    </w:p>
    <w:p w14:paraId="6465CBA3" w14:textId="77777777" w:rsidR="004536BE" w:rsidRPr="00147711" w:rsidRDefault="004536BE" w:rsidP="004536BE">
      <w:pPr>
        <w:pStyle w:val="Odstavecseseznamem"/>
        <w:spacing w:after="0" w:line="360" w:lineRule="auto"/>
        <w:jc w:val="both"/>
        <w:rPr>
          <w:rFonts w:ascii="Times New Roman" w:hAnsi="Times New Roman" w:cs="Times New Roman"/>
          <w:sz w:val="24"/>
          <w:szCs w:val="24"/>
        </w:rPr>
      </w:pPr>
    </w:p>
    <w:p w14:paraId="30421A83" w14:textId="77777777" w:rsidR="004536BE" w:rsidRPr="00855804" w:rsidRDefault="004536BE" w:rsidP="004536BE">
      <w:p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Stupeň prospěchu se neurčuje na základě průměru z klasifikace za příslušné období. Učitel hodnotí kvalitu práce a učební výsledky, jichž žák dosáhl za celé klasifikační období.</w:t>
      </w:r>
    </w:p>
    <w:p w14:paraId="72FFD573" w14:textId="77777777" w:rsidR="004536BE" w:rsidRPr="00147711" w:rsidRDefault="004536BE" w:rsidP="004536BE">
      <w:pPr>
        <w:pStyle w:val="Odstavecseseznamem"/>
        <w:numPr>
          <w:ilvl w:val="0"/>
          <w:numId w:val="12"/>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lastRenderedPageBreak/>
        <w:t xml:space="preserve">Učitel přihlíží ke schopnostem i talentu žáka, stejně jako ke speciálním vzdělávacím potřebám. Hodnocení je inkluzívní (viz Inkluzívní hodnocení). </w:t>
      </w:r>
    </w:p>
    <w:p w14:paraId="5BAC9004" w14:textId="77777777" w:rsidR="004536BE" w:rsidRPr="00147711" w:rsidRDefault="004536BE" w:rsidP="004536BE">
      <w:pPr>
        <w:pStyle w:val="Odstavecseseznamem"/>
        <w:numPr>
          <w:ilvl w:val="0"/>
          <w:numId w:val="12"/>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Učitel bere při klasifikaci zřetel na zaměření a cíle skupin předmětů </w:t>
      </w:r>
      <w:r>
        <w:rPr>
          <w:rFonts w:ascii="Times New Roman" w:hAnsi="Times New Roman" w:cs="Times New Roman"/>
          <w:sz w:val="24"/>
          <w:szCs w:val="24"/>
        </w:rPr>
        <w:br/>
      </w:r>
      <w:r w:rsidRPr="00147711">
        <w:rPr>
          <w:rFonts w:ascii="Times New Roman" w:hAnsi="Times New Roman" w:cs="Times New Roman"/>
          <w:sz w:val="24"/>
          <w:szCs w:val="24"/>
        </w:rPr>
        <w:t xml:space="preserve">s převahou teoretického zaměření, předmětů s převahou praktických činností </w:t>
      </w:r>
      <w:r>
        <w:rPr>
          <w:rFonts w:ascii="Times New Roman" w:hAnsi="Times New Roman" w:cs="Times New Roman"/>
          <w:sz w:val="24"/>
          <w:szCs w:val="24"/>
        </w:rPr>
        <w:br/>
      </w:r>
      <w:r w:rsidRPr="00147711">
        <w:rPr>
          <w:rFonts w:ascii="Times New Roman" w:hAnsi="Times New Roman" w:cs="Times New Roman"/>
          <w:sz w:val="24"/>
          <w:szCs w:val="24"/>
        </w:rPr>
        <w:t>a předmětů s převahou výchovného a uměleckého zaměření. Učitel posuzuje žákovy výkony komplexně v souladu se specifikou předmětu.</w:t>
      </w:r>
    </w:p>
    <w:p w14:paraId="061DD162" w14:textId="77777777" w:rsidR="004536BE" w:rsidRPr="00147711" w:rsidRDefault="004536BE" w:rsidP="004536BE">
      <w:pPr>
        <w:pStyle w:val="Odstavecseseznamem"/>
        <w:numPr>
          <w:ilvl w:val="0"/>
          <w:numId w:val="12"/>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Učitel nezahrnuje do hodnocení předmětu hodnocení chování.</w:t>
      </w:r>
    </w:p>
    <w:p w14:paraId="40F64D9B" w14:textId="77777777" w:rsidR="004536BE" w:rsidRPr="00147711" w:rsidRDefault="004536BE" w:rsidP="004536BE">
      <w:pPr>
        <w:pStyle w:val="Odstavecseseznamem"/>
        <w:numPr>
          <w:ilvl w:val="0"/>
          <w:numId w:val="12"/>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Učitel se snaží omezit stres žáka z hodnocení. Písemné práce se snaží rozvrhnout rovnoměrně na celý školní rok, </w:t>
      </w:r>
      <w:proofErr w:type="spellStart"/>
      <w:r w:rsidRPr="00147711">
        <w:rPr>
          <w:rFonts w:ascii="Times New Roman" w:hAnsi="Times New Roman" w:cs="Times New Roman"/>
          <w:sz w:val="24"/>
          <w:szCs w:val="24"/>
        </w:rPr>
        <w:t>sumativní</w:t>
      </w:r>
      <w:proofErr w:type="spellEnd"/>
      <w:r w:rsidRPr="00147711">
        <w:rPr>
          <w:rFonts w:ascii="Times New Roman" w:hAnsi="Times New Roman" w:cs="Times New Roman"/>
          <w:sz w:val="24"/>
          <w:szCs w:val="24"/>
        </w:rPr>
        <w:t xml:space="preserve"> testy (čtvrtletní práce atd.) oznamuje žákům nejméně týden předem, tak, aby žáci psali max. </w:t>
      </w:r>
      <w:r>
        <w:rPr>
          <w:rFonts w:ascii="Times New Roman" w:hAnsi="Times New Roman" w:cs="Times New Roman"/>
          <w:sz w:val="24"/>
          <w:szCs w:val="24"/>
        </w:rPr>
        <w:br/>
      </w:r>
      <w:r w:rsidRPr="00147711">
        <w:rPr>
          <w:rFonts w:ascii="Times New Roman" w:hAnsi="Times New Roman" w:cs="Times New Roman"/>
          <w:sz w:val="24"/>
          <w:szCs w:val="24"/>
        </w:rPr>
        <w:t xml:space="preserve">1 takový test v jednom dni. Po nemoci a jiné omluvené absenci učitel žáka klasifikuje s předem dohodnutým časovým odstupem. </w:t>
      </w:r>
    </w:p>
    <w:p w14:paraId="440C0535" w14:textId="77777777" w:rsidR="004536BE" w:rsidRPr="00147711" w:rsidRDefault="004536BE" w:rsidP="004536BE">
      <w:pPr>
        <w:pStyle w:val="Odstavecseseznamem"/>
        <w:numPr>
          <w:ilvl w:val="0"/>
          <w:numId w:val="12"/>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Žáci jsou klasifikováni ve všech vyučovacích předmětech uvedených </w:t>
      </w:r>
      <w:r>
        <w:rPr>
          <w:rFonts w:ascii="Times New Roman" w:hAnsi="Times New Roman" w:cs="Times New Roman"/>
          <w:sz w:val="24"/>
          <w:szCs w:val="24"/>
        </w:rPr>
        <w:br/>
      </w:r>
      <w:r w:rsidRPr="00147711">
        <w:rPr>
          <w:rFonts w:ascii="Times New Roman" w:hAnsi="Times New Roman" w:cs="Times New Roman"/>
          <w:sz w:val="24"/>
          <w:szCs w:val="24"/>
        </w:rPr>
        <w:t xml:space="preserve">v učebním plánu příslušného ročníku. </w:t>
      </w:r>
    </w:p>
    <w:p w14:paraId="1C308A30" w14:textId="77777777" w:rsidR="004536BE" w:rsidRPr="00147711" w:rsidRDefault="004536BE" w:rsidP="004536BE">
      <w:pPr>
        <w:pStyle w:val="Odstavecseseznamem"/>
        <w:numPr>
          <w:ilvl w:val="0"/>
          <w:numId w:val="12"/>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Hodnocení určí učitel, který vyučuje příslušnému předmětu. V předmětu, ve kterém vyučuje více učitelů, určí výsledné hodnocení za klasifikační období příslušní učitelé po vzájemné dohodě. </w:t>
      </w:r>
    </w:p>
    <w:p w14:paraId="0D32154E" w14:textId="77777777" w:rsidR="004536BE" w:rsidRPr="00147711" w:rsidRDefault="004536BE" w:rsidP="004536BE">
      <w:pPr>
        <w:pStyle w:val="Odstavecseseznamem"/>
        <w:numPr>
          <w:ilvl w:val="0"/>
          <w:numId w:val="13"/>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Učitel prokazatelně informuje žáka i zákonné zástupce o výsledcích učení </w:t>
      </w:r>
      <w:r>
        <w:rPr>
          <w:rFonts w:ascii="Times New Roman" w:hAnsi="Times New Roman" w:cs="Times New Roman"/>
          <w:sz w:val="24"/>
          <w:szCs w:val="24"/>
        </w:rPr>
        <w:br/>
      </w:r>
      <w:r w:rsidRPr="00147711">
        <w:rPr>
          <w:rFonts w:ascii="Times New Roman" w:hAnsi="Times New Roman" w:cs="Times New Roman"/>
          <w:sz w:val="24"/>
          <w:szCs w:val="24"/>
        </w:rPr>
        <w:t>a hodnocení – známkami v žákovské knížce (na 2.</w:t>
      </w:r>
      <w:r>
        <w:rPr>
          <w:rFonts w:ascii="Times New Roman" w:hAnsi="Times New Roman" w:cs="Times New Roman"/>
          <w:sz w:val="24"/>
          <w:szCs w:val="24"/>
        </w:rPr>
        <w:t xml:space="preserve"> </w:t>
      </w:r>
      <w:r w:rsidRPr="00147711">
        <w:rPr>
          <w:rFonts w:ascii="Times New Roman" w:hAnsi="Times New Roman" w:cs="Times New Roman"/>
          <w:sz w:val="24"/>
          <w:szCs w:val="24"/>
        </w:rPr>
        <w:t xml:space="preserve">stupni elektronické), informací na třídních schůzkách, individuálními konzultacemi na vyžádání zákonného zástupce nebo školy, umožněním nahlédnout do klasifikovaných písemných prací. Vzhledem ke komplexnosti hodnocení není možné vyvozovat závěry pouze ze známek v žákovské knížce. Učitel prokazatelně informuje zákonného zástupce žáka při mimořádném zhoršení prospěchu nebo chování. </w:t>
      </w:r>
    </w:p>
    <w:p w14:paraId="5567F7D9" w14:textId="77777777" w:rsidR="004536BE" w:rsidRPr="00147711" w:rsidRDefault="004536BE" w:rsidP="004536BE">
      <w:pPr>
        <w:pStyle w:val="Odstavecseseznamem"/>
        <w:numPr>
          <w:ilvl w:val="0"/>
          <w:numId w:val="13"/>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Škola respektuje všechny žákem získané známky při dlouhodobém pobytu mimo školu a zajištění výuky jinou institucí, žák se znovu nepřezkušuje</w:t>
      </w:r>
      <w:r>
        <w:rPr>
          <w:rFonts w:ascii="Times New Roman" w:hAnsi="Times New Roman" w:cs="Times New Roman"/>
          <w:sz w:val="24"/>
          <w:szCs w:val="24"/>
        </w:rPr>
        <w:t>.</w:t>
      </w:r>
    </w:p>
    <w:p w14:paraId="109C279C" w14:textId="77777777" w:rsidR="004536BE" w:rsidRPr="00147711" w:rsidRDefault="004536BE" w:rsidP="004536BE">
      <w:pPr>
        <w:pStyle w:val="Odstavecseseznamem"/>
        <w:numPr>
          <w:ilvl w:val="0"/>
          <w:numId w:val="14"/>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Případy problémů a skutečností hodných zvláštního zřetele ve vzdělávání žáků se projednávají v pedagogické radě, a to zejména v obdobích 1. a 3. čtvrtletí. </w:t>
      </w:r>
    </w:p>
    <w:p w14:paraId="51A8551A" w14:textId="77777777" w:rsidR="004536BE" w:rsidRDefault="004536BE" w:rsidP="004536BE">
      <w:pPr>
        <w:pStyle w:val="Odstavecseseznamem"/>
        <w:numPr>
          <w:ilvl w:val="0"/>
          <w:numId w:val="14"/>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Na konci klasifikačního období, v termínu, který určí ředitel školy, nejpozději však 48 hodin před jednáním pedagogické rady o klasifikaci, předkládají učitelé výsledky celkové klasifikace k provedení analýzy výsledků vzdělávání a připraví návrhy na umožnění opravných zkoušek, </w:t>
      </w:r>
      <w:r w:rsidRPr="00147711">
        <w:rPr>
          <w:rFonts w:ascii="Times New Roman" w:hAnsi="Times New Roman" w:cs="Times New Roman"/>
          <w:b/>
          <w:bCs/>
          <w:sz w:val="24"/>
          <w:szCs w:val="24"/>
        </w:rPr>
        <w:t xml:space="preserve">na klasifikaci </w:t>
      </w:r>
      <w:r>
        <w:rPr>
          <w:rFonts w:ascii="Times New Roman" w:hAnsi="Times New Roman" w:cs="Times New Roman"/>
          <w:b/>
          <w:bCs/>
          <w:sz w:val="24"/>
          <w:szCs w:val="24"/>
        </w:rPr>
        <w:br/>
      </w:r>
      <w:r w:rsidRPr="00147711">
        <w:rPr>
          <w:rFonts w:ascii="Times New Roman" w:hAnsi="Times New Roman" w:cs="Times New Roman"/>
          <w:b/>
          <w:bCs/>
          <w:sz w:val="24"/>
          <w:szCs w:val="24"/>
        </w:rPr>
        <w:t>v náhradním termínu apod.</w:t>
      </w:r>
      <w:r w:rsidRPr="00147711">
        <w:rPr>
          <w:rFonts w:ascii="Times New Roman" w:hAnsi="Times New Roman" w:cs="Times New Roman"/>
          <w:sz w:val="24"/>
          <w:szCs w:val="24"/>
        </w:rPr>
        <w:t xml:space="preserve"> </w:t>
      </w:r>
    </w:p>
    <w:p w14:paraId="41D5A096" w14:textId="77777777" w:rsidR="004536BE" w:rsidRPr="00147711" w:rsidRDefault="004536BE" w:rsidP="004536BE">
      <w:pPr>
        <w:pStyle w:val="Odstavecseseznamem"/>
        <w:spacing w:after="0" w:line="360" w:lineRule="auto"/>
        <w:ind w:left="1440"/>
        <w:jc w:val="both"/>
        <w:rPr>
          <w:rFonts w:ascii="Times New Roman" w:hAnsi="Times New Roman" w:cs="Times New Roman"/>
          <w:sz w:val="24"/>
          <w:szCs w:val="24"/>
        </w:rPr>
      </w:pPr>
    </w:p>
    <w:p w14:paraId="3B7E61AD" w14:textId="77777777" w:rsidR="004536BE" w:rsidRPr="00855804" w:rsidRDefault="004536BE" w:rsidP="004536BE">
      <w:pPr>
        <w:spacing w:after="0" w:line="360" w:lineRule="auto"/>
        <w:jc w:val="both"/>
        <w:rPr>
          <w:rFonts w:ascii="Times New Roman" w:hAnsi="Times New Roman" w:cs="Times New Roman"/>
          <w:b/>
          <w:sz w:val="24"/>
          <w:szCs w:val="24"/>
        </w:rPr>
      </w:pPr>
      <w:r w:rsidRPr="00855804">
        <w:rPr>
          <w:rFonts w:ascii="Times New Roman" w:hAnsi="Times New Roman" w:cs="Times New Roman"/>
          <w:b/>
          <w:sz w:val="24"/>
          <w:szCs w:val="24"/>
        </w:rPr>
        <w:t>Zodpovědnost za hodnocení a klasifikaci prospěchu:</w:t>
      </w:r>
    </w:p>
    <w:p w14:paraId="7A75F2C0" w14:textId="77777777" w:rsidR="004536BE" w:rsidRPr="00855804" w:rsidRDefault="004536BE" w:rsidP="004536BE">
      <w:p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Za hodnocení a klasifikaci žáka zodpovídá vyučující jednotlivých předmětů. Podklady pro hodnocení musí být získané v přiměřené míře, prokazatelné a objektivní. K celkovému hodnocení musí být klasifikace získaná různými způsoby.</w:t>
      </w:r>
    </w:p>
    <w:p w14:paraId="19EEA5D7"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Zákonné zástupce žáka pravidelně informuje o prospěchu a chování žáka: třídní učitel </w:t>
      </w:r>
      <w:r>
        <w:rPr>
          <w:rFonts w:ascii="Times New Roman" w:hAnsi="Times New Roman" w:cs="Times New Roman"/>
          <w:sz w:val="24"/>
          <w:szCs w:val="24"/>
        </w:rPr>
        <w:br/>
      </w:r>
      <w:r w:rsidRPr="00147711">
        <w:rPr>
          <w:rFonts w:ascii="Times New Roman" w:hAnsi="Times New Roman" w:cs="Times New Roman"/>
          <w:sz w:val="24"/>
          <w:szCs w:val="24"/>
        </w:rPr>
        <w:t xml:space="preserve">a učitelé jednotlivých předmětů v polovině prvního a druhého pololetí; třídní učitel nebo učitel, jestliže o to zákonní zástupci žáka požádají. </w:t>
      </w:r>
    </w:p>
    <w:p w14:paraId="735CE6C5"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t xml:space="preserve"> Podklady pro hodnocení a klasifikaci: </w:t>
      </w:r>
    </w:p>
    <w:p w14:paraId="4E0E0036"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Soustavné diagnostické pozorování </w:t>
      </w:r>
    </w:p>
    <w:p w14:paraId="0A2B0025"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Soustavné sledování výkonů žáka a jeho připravenosti na vyučování </w:t>
      </w:r>
    </w:p>
    <w:p w14:paraId="2EB14DD4"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Analýza výsledků různých činností žáka </w:t>
      </w:r>
    </w:p>
    <w:p w14:paraId="6303954E"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Konzultace s ostatními učiteli </w:t>
      </w:r>
    </w:p>
    <w:p w14:paraId="1B83C2A1"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Konzultace s poradenským centrem, externími s</w:t>
      </w:r>
      <w:r>
        <w:rPr>
          <w:rFonts w:ascii="Times New Roman" w:hAnsi="Times New Roman" w:cs="Times New Roman"/>
          <w:sz w:val="24"/>
          <w:szCs w:val="24"/>
        </w:rPr>
        <w:t xml:space="preserve">polupracovníky – zvláště u dětí se </w:t>
      </w:r>
      <w:r w:rsidRPr="00855804">
        <w:rPr>
          <w:rFonts w:ascii="Times New Roman" w:hAnsi="Times New Roman" w:cs="Times New Roman"/>
          <w:sz w:val="24"/>
          <w:szCs w:val="24"/>
        </w:rPr>
        <w:t>SVP, u dětí se zdravotními problémy atd.</w:t>
      </w:r>
    </w:p>
    <w:p w14:paraId="28CE668B"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Rozhovor s žákem a jeho zákonnými zástupci </w:t>
      </w:r>
    </w:p>
    <w:p w14:paraId="1140A3FD"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Různé druhy zkoušek </w:t>
      </w:r>
    </w:p>
    <w:p w14:paraId="77DFCAF1"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Didaktické testy, srovnávací testy interní i externí </w:t>
      </w:r>
    </w:p>
    <w:p w14:paraId="5F797BEE"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Kontrolní písemné práce, laboratorní práce, praktické činnosti </w:t>
      </w:r>
      <w:r>
        <w:rPr>
          <w:rFonts w:ascii="Times New Roman" w:hAnsi="Times New Roman" w:cs="Times New Roman"/>
          <w:sz w:val="24"/>
          <w:szCs w:val="24"/>
        </w:rPr>
        <w:br/>
      </w:r>
      <w:r w:rsidRPr="00855804">
        <w:rPr>
          <w:rFonts w:ascii="Times New Roman" w:hAnsi="Times New Roman" w:cs="Times New Roman"/>
          <w:sz w:val="24"/>
          <w:szCs w:val="24"/>
        </w:rPr>
        <w:t xml:space="preserve">a zkoušky </w:t>
      </w:r>
    </w:p>
    <w:p w14:paraId="52944761" w14:textId="77777777" w:rsidR="004536BE" w:rsidRPr="00855804" w:rsidRDefault="004536BE" w:rsidP="004536BE">
      <w:pPr>
        <w:pStyle w:val="Odstavecseseznamem"/>
        <w:numPr>
          <w:ilvl w:val="0"/>
          <w:numId w:val="15"/>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Žákovské portfolio, sebehodnocení žáka, vzájemné hodnocení </w:t>
      </w:r>
    </w:p>
    <w:p w14:paraId="1D833FFD"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 </w:t>
      </w:r>
    </w:p>
    <w:p w14:paraId="4F3A8807"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Při klasifikaci výsledků vzdělávání se hodnotí zejména</w:t>
      </w:r>
      <w:r w:rsidRPr="00147711">
        <w:rPr>
          <w:rFonts w:ascii="Times New Roman" w:hAnsi="Times New Roman" w:cs="Times New Roman"/>
          <w:sz w:val="24"/>
          <w:szCs w:val="24"/>
        </w:rPr>
        <w:t xml:space="preserve">: </w:t>
      </w:r>
    </w:p>
    <w:p w14:paraId="13815A73"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Osvojení a pochopení učiva</w:t>
      </w:r>
    </w:p>
    <w:p w14:paraId="6477A273"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Úroveň myšlení a vyjadřování svého myšlení</w:t>
      </w:r>
    </w:p>
    <w:p w14:paraId="5CA00A37"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Dovednost uplatňovat osvojené poznatky v praxi </w:t>
      </w:r>
    </w:p>
    <w:p w14:paraId="02B4C42A"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Přesnost a výstižnost vyjadřování </w:t>
      </w:r>
    </w:p>
    <w:p w14:paraId="6BD62D1D"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Aktivita, zájem o učení </w:t>
      </w:r>
    </w:p>
    <w:p w14:paraId="128D91AC"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Samostatnost a tvořivost </w:t>
      </w:r>
    </w:p>
    <w:p w14:paraId="5C1A3FAF"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Dovednost pracovat soustředěně</w:t>
      </w:r>
    </w:p>
    <w:p w14:paraId="760A125C"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Dovednost sdělovat a obhajovat svůj názor, postoj </w:t>
      </w:r>
    </w:p>
    <w:p w14:paraId="7B6F41F0"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Schopnost respektovat názor druhých, tolerovat ho </w:t>
      </w:r>
    </w:p>
    <w:p w14:paraId="76419164"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Tvořivý přístup k řešení problémů</w:t>
      </w:r>
    </w:p>
    <w:p w14:paraId="4C73973F"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lastRenderedPageBreak/>
        <w:t xml:space="preserve">Dovednost práce a řešení v týmu, včetně respektování rolí </w:t>
      </w:r>
    </w:p>
    <w:p w14:paraId="097E37B6"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Dovednost shromažďovat informace </w:t>
      </w:r>
    </w:p>
    <w:p w14:paraId="4A2C0334"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Dovednost analyzovat práci svoji i práci ostatních spolužáků a zhodnotit ji</w:t>
      </w:r>
    </w:p>
    <w:p w14:paraId="1583C3AD"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Samostatnost při řešení zadaných úkolů </w:t>
      </w:r>
    </w:p>
    <w:p w14:paraId="7AF678E5"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Kvalita přípravy na vyučování </w:t>
      </w:r>
    </w:p>
    <w:p w14:paraId="5C88DA1B"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Samostatná práce s učebním textem, nákresem aj. jako zdrojem informací </w:t>
      </w:r>
    </w:p>
    <w:p w14:paraId="092433D3"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Porozumění </w:t>
      </w:r>
      <w:proofErr w:type="gramStart"/>
      <w:r w:rsidRPr="00855804">
        <w:rPr>
          <w:rFonts w:ascii="Times New Roman" w:hAnsi="Times New Roman" w:cs="Times New Roman"/>
          <w:sz w:val="24"/>
          <w:szCs w:val="24"/>
        </w:rPr>
        <w:t>problému - jeho</w:t>
      </w:r>
      <w:proofErr w:type="gramEnd"/>
      <w:r w:rsidRPr="00855804">
        <w:rPr>
          <w:rFonts w:ascii="Times New Roman" w:hAnsi="Times New Roman" w:cs="Times New Roman"/>
          <w:sz w:val="24"/>
          <w:szCs w:val="24"/>
        </w:rPr>
        <w:t xml:space="preserve"> zadání, schopnost řešení problému včetně alternativního řešení, schopnost obhajoby způsobu řešení problému </w:t>
      </w:r>
    </w:p>
    <w:p w14:paraId="4CE4DC59"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Dovednost souvislé komunikace, věcná správnost při komunikaci, schopnost tvorby přesné a jasné otázky i odpovědi, schopnost referování. Vedení svých pracovních záznamů...</w:t>
      </w:r>
      <w:r>
        <w:rPr>
          <w:rFonts w:ascii="Times New Roman" w:hAnsi="Times New Roman" w:cs="Times New Roman"/>
          <w:sz w:val="24"/>
          <w:szCs w:val="24"/>
        </w:rPr>
        <w:t xml:space="preserve"> </w:t>
      </w:r>
      <w:r w:rsidRPr="00855804">
        <w:rPr>
          <w:rFonts w:ascii="Times New Roman" w:hAnsi="Times New Roman" w:cs="Times New Roman"/>
          <w:sz w:val="24"/>
          <w:szCs w:val="24"/>
        </w:rPr>
        <w:t xml:space="preserve">(sešit, portfolio) s možností jejich funkčního využívání </w:t>
      </w:r>
    </w:p>
    <w:p w14:paraId="02E6331A" w14:textId="77777777" w:rsidR="004536BE" w:rsidRPr="00855804" w:rsidRDefault="004536BE" w:rsidP="004536BE">
      <w:pPr>
        <w:pStyle w:val="Odstavecseseznamem"/>
        <w:numPr>
          <w:ilvl w:val="0"/>
          <w:numId w:val="16"/>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Dovednost tvořit vlastní myšlenkovou mapu (myšlené sdělovat graficky), </w:t>
      </w:r>
      <w:r>
        <w:rPr>
          <w:rFonts w:ascii="Times New Roman" w:hAnsi="Times New Roman" w:cs="Times New Roman"/>
          <w:sz w:val="24"/>
          <w:szCs w:val="24"/>
        </w:rPr>
        <w:br/>
      </w:r>
      <w:r w:rsidRPr="00855804">
        <w:rPr>
          <w:rFonts w:ascii="Times New Roman" w:hAnsi="Times New Roman" w:cs="Times New Roman"/>
          <w:sz w:val="24"/>
          <w:szCs w:val="24"/>
        </w:rPr>
        <w:t xml:space="preserve">v případě věcné správnosti ji pak využívat jako paměťovou stopu </w:t>
      </w:r>
    </w:p>
    <w:p w14:paraId="54432E15" w14:textId="77777777" w:rsidR="004536BE" w:rsidRDefault="004536BE" w:rsidP="004536BE">
      <w:pPr>
        <w:spacing w:after="0" w:line="360" w:lineRule="auto"/>
        <w:jc w:val="both"/>
        <w:rPr>
          <w:rFonts w:ascii="Times New Roman" w:hAnsi="Times New Roman" w:cs="Times New Roman"/>
          <w:b/>
          <w:bCs/>
          <w:sz w:val="24"/>
          <w:szCs w:val="24"/>
        </w:rPr>
      </w:pPr>
    </w:p>
    <w:p w14:paraId="304BB9F8"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Stupně klasifikace a hodnocení</w:t>
      </w:r>
      <w:r w:rsidRPr="00147711">
        <w:rPr>
          <w:rFonts w:ascii="Times New Roman" w:hAnsi="Times New Roman" w:cs="Times New Roman"/>
          <w:sz w:val="24"/>
          <w:szCs w:val="24"/>
        </w:rPr>
        <w:t xml:space="preserve">: Prospěch ve vyučovacích předmětech je klasifikován pěti stupni ve vyučovacích předmětech s převahou teoretického zaměření a čtyřmi stupni ve vyučovacích předmětech s převahou výchovného zaměření a praktického zaměstnání </w:t>
      </w:r>
      <w:r>
        <w:rPr>
          <w:rFonts w:ascii="Times New Roman" w:hAnsi="Times New Roman" w:cs="Times New Roman"/>
          <w:sz w:val="24"/>
          <w:szCs w:val="24"/>
        </w:rPr>
        <w:br/>
      </w:r>
      <w:r w:rsidRPr="00147711">
        <w:rPr>
          <w:rFonts w:ascii="Times New Roman" w:hAnsi="Times New Roman" w:cs="Times New Roman"/>
          <w:sz w:val="24"/>
          <w:szCs w:val="24"/>
        </w:rPr>
        <w:t xml:space="preserve">a v nepovinných předmětech. Kritéria pro jednotlivé klasifikační stupně jsou formulována především pro celkovou klasifikaci. Učitel však nepřeceňuje žádné z uvedených kritérií, posuzuje žákovy výkony komplexně, v souladu se specifikou předmětu a s pravidly inkluzivního hodnocení. Výsledky práce v zájmových útvarech organizovaných školou se neklasifikují známkami ani neuvádějí na vysvědčení. </w:t>
      </w:r>
    </w:p>
    <w:p w14:paraId="642A1D82" w14:textId="77777777" w:rsidR="004536BE" w:rsidRDefault="004536BE" w:rsidP="004536BE">
      <w:pPr>
        <w:spacing w:after="0" w:line="360" w:lineRule="auto"/>
        <w:jc w:val="both"/>
        <w:rPr>
          <w:rFonts w:ascii="Times New Roman" w:hAnsi="Times New Roman" w:cs="Times New Roman"/>
          <w:b/>
          <w:bCs/>
          <w:sz w:val="24"/>
          <w:szCs w:val="24"/>
        </w:rPr>
      </w:pPr>
    </w:p>
    <w:p w14:paraId="3EBAE9D4"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Předměty s převahou teoretického zaměřen</w:t>
      </w:r>
      <w:r w:rsidRPr="00147711">
        <w:rPr>
          <w:rFonts w:ascii="Times New Roman" w:hAnsi="Times New Roman" w:cs="Times New Roman"/>
          <w:sz w:val="24"/>
          <w:szCs w:val="24"/>
        </w:rPr>
        <w:t xml:space="preserve">í </w:t>
      </w:r>
    </w:p>
    <w:p w14:paraId="23A94F8C"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t xml:space="preserve">1 – výborný </w:t>
      </w:r>
    </w:p>
    <w:p w14:paraId="315D660F"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Žák ovládá požadované poznatky, fakta, pojmy, definice a zákonitosti uceleně, přesně a úplně a chápe vztahy mezi nimi. Samostatně a tvořivě uplatňuje osvojené poznatky a dovednosti při řešení teoretických a praktických úkolů, při výkladu a hodnocení jevů a zákonitostí. Pohotově vykonává požadované činnosti. Účelně si organizuje vlastní práci. Myslí logicky správně, zřetelně se u něho projevuje samostatnost, originalita a tvořivost. Jeho ústní a písemný projev je správný, přesný a výstižný. Grafický projev je přesný a estetický. Výsledky jeho činnosti jsou kvalitní, pouze s menšími nedostatky. Dokáže pracovat s informacemi a spolupracovat </w:t>
      </w:r>
      <w:r>
        <w:rPr>
          <w:rFonts w:ascii="Times New Roman" w:hAnsi="Times New Roman" w:cs="Times New Roman"/>
          <w:sz w:val="24"/>
          <w:szCs w:val="24"/>
        </w:rPr>
        <w:br/>
      </w:r>
      <w:r w:rsidRPr="00147711">
        <w:rPr>
          <w:rFonts w:ascii="Times New Roman" w:hAnsi="Times New Roman" w:cs="Times New Roman"/>
          <w:sz w:val="24"/>
          <w:szCs w:val="24"/>
        </w:rPr>
        <w:t>s ostatními. Je schopen samostatně studovat vhodné texty – dokáže se učit.</w:t>
      </w:r>
    </w:p>
    <w:p w14:paraId="672109C4" w14:textId="77777777" w:rsidR="004536BE" w:rsidRPr="00147711" w:rsidRDefault="004536BE" w:rsidP="004536BE">
      <w:pPr>
        <w:spacing w:after="0" w:line="360" w:lineRule="auto"/>
        <w:jc w:val="both"/>
        <w:rPr>
          <w:rFonts w:ascii="Times New Roman" w:hAnsi="Times New Roman" w:cs="Times New Roman"/>
          <w:sz w:val="24"/>
          <w:szCs w:val="24"/>
        </w:rPr>
      </w:pPr>
    </w:p>
    <w:p w14:paraId="79808681"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sz w:val="24"/>
          <w:szCs w:val="24"/>
        </w:rPr>
        <w:t xml:space="preserve"> </w:t>
      </w:r>
      <w:r w:rsidRPr="00147711">
        <w:rPr>
          <w:rFonts w:ascii="Times New Roman" w:hAnsi="Times New Roman" w:cs="Times New Roman"/>
          <w:b/>
          <w:bCs/>
          <w:sz w:val="24"/>
          <w:szCs w:val="24"/>
        </w:rPr>
        <w:t xml:space="preserve">2 – chvalitebný </w:t>
      </w:r>
    </w:p>
    <w:p w14:paraId="52B50F0E"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Žák ovládá požadované poznatky, fakta, pojmy, definice a zákonitosti v podstatě uceleně, přesně a úplně. Pohotově vykonává požadované intelektuální a motorické činnosti. Samostatně a produktivně nebo podle menších podnětů učitele uplatňuje osvojené poznatky </w:t>
      </w:r>
      <w:r>
        <w:rPr>
          <w:rFonts w:ascii="Times New Roman" w:hAnsi="Times New Roman" w:cs="Times New Roman"/>
          <w:sz w:val="24"/>
          <w:szCs w:val="24"/>
        </w:rPr>
        <w:br/>
      </w:r>
      <w:r w:rsidRPr="00147711">
        <w:rPr>
          <w:rFonts w:ascii="Times New Roman" w:hAnsi="Times New Roman" w:cs="Times New Roman"/>
          <w:sz w:val="24"/>
          <w:szCs w:val="24"/>
        </w:rPr>
        <w:t xml:space="preserve">a dovednosti při řešení teoretických a praktických úkolů, při výkladu a hodnocení jevů </w:t>
      </w:r>
      <w:r>
        <w:rPr>
          <w:rFonts w:ascii="Times New Roman" w:hAnsi="Times New Roman" w:cs="Times New Roman"/>
          <w:sz w:val="24"/>
          <w:szCs w:val="24"/>
        </w:rPr>
        <w:br/>
      </w:r>
      <w:r w:rsidRPr="00147711">
        <w:rPr>
          <w:rFonts w:ascii="Times New Roman" w:hAnsi="Times New Roman" w:cs="Times New Roman"/>
          <w:sz w:val="24"/>
          <w:szCs w:val="24"/>
        </w:rPr>
        <w:t>a zákonitostí. Myslí správně, v jeho myšlení se projevuje logika a tvořivost, někdy originalita. Ústní a písemný projev mívá menší nedostatky ve správnosti, přesnosti a výstižnosti. Kvalita výsledků činnosti je zpravidla bez podstatných nedostatků. Grafický projev je estetický, bez větších nepřesností. Je schopen samostatně nebo s menší pomocí studovat vhodné texty. Při práci s informacemi má drobné problémy, zvláště v jejich zpracování a uplatnění. Při spolupráci s ostatními vyžaduje pouze drobnou podporu nebo pomoc.</w:t>
      </w:r>
    </w:p>
    <w:p w14:paraId="070F603C" w14:textId="77777777" w:rsidR="004536BE" w:rsidRPr="00147711" w:rsidRDefault="004536BE" w:rsidP="004536BE">
      <w:pPr>
        <w:spacing w:after="0" w:line="360" w:lineRule="auto"/>
        <w:jc w:val="both"/>
        <w:rPr>
          <w:rFonts w:ascii="Times New Roman" w:hAnsi="Times New Roman" w:cs="Times New Roman"/>
          <w:sz w:val="24"/>
          <w:szCs w:val="24"/>
        </w:rPr>
      </w:pPr>
    </w:p>
    <w:p w14:paraId="73EB9098"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t xml:space="preserve">3 – dobrý </w:t>
      </w:r>
    </w:p>
    <w:p w14:paraId="2F171D44"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Žák má v ucelenosti, přesnosti a úplnosti osvojení požadovaných poznatků, faktů, pojmů, definic a zákonitostí nepodstatné mezery. Při vykonávání požadovaných činností projevuje nedostatky. Má problémy s organizací vlastní práce. Podstatnější nepřesnosti a chyby dovede za pomoci učitele korigovat. V uplatňování osvojených poznatků a dovedností při řešení teoretických a praktických úkolů se dopouští chyb. Uplatňuje poznatky a provádí hodnocení jevů a zákonitostí podle podnětů učitele. Jeho myšlení je vcelku správné, ale málo tvořivé, neoriginální, v jeho logice se vyskytují chyby. V ústním a písemném projevu má nedostatky ve správnosti, přesnosti a výstižnosti. V kvalitě výsledků jeho činnosti se projevují častější nedostatky, grafický projev je méně estetický a má menší nedostatky. Je schopen samostatně studovat podle návodu učitele. Při práci s informacemi má častější problémy, jak při jejich zisku a třídění, ale zvláště v jejich zpracování a uplatnění. Při spolupráci s ostatními vyžaduje podporu nebo pomoc.</w:t>
      </w:r>
    </w:p>
    <w:p w14:paraId="24CA91E5" w14:textId="77777777" w:rsidR="004536BE" w:rsidRPr="00147711" w:rsidRDefault="004536BE" w:rsidP="004536BE">
      <w:pPr>
        <w:spacing w:after="0" w:line="360" w:lineRule="auto"/>
        <w:jc w:val="both"/>
        <w:rPr>
          <w:rFonts w:ascii="Times New Roman" w:hAnsi="Times New Roman" w:cs="Times New Roman"/>
          <w:sz w:val="24"/>
          <w:szCs w:val="24"/>
        </w:rPr>
      </w:pPr>
    </w:p>
    <w:p w14:paraId="0A4BD004"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t>4</w:t>
      </w:r>
      <w:r>
        <w:rPr>
          <w:rFonts w:ascii="Times New Roman" w:hAnsi="Times New Roman" w:cs="Times New Roman"/>
          <w:b/>
          <w:bCs/>
          <w:sz w:val="24"/>
          <w:szCs w:val="24"/>
        </w:rPr>
        <w:t xml:space="preserve"> </w:t>
      </w:r>
      <w:r w:rsidRPr="00147711">
        <w:rPr>
          <w:rFonts w:ascii="Times New Roman" w:hAnsi="Times New Roman" w:cs="Times New Roman"/>
          <w:b/>
          <w:bCs/>
          <w:sz w:val="24"/>
          <w:szCs w:val="24"/>
        </w:rPr>
        <w:t xml:space="preserve">– dostatečný </w:t>
      </w:r>
    </w:p>
    <w:p w14:paraId="1977EA6B"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Žák má v ucelenosti, přesnosti a úplnosti osvojení požadovaných poznatků závažné mezery. Při provádění požadovaných činností je málo pohotový a má větší nedostatky. V uplatňování osvojených poznatků a dovedností při řešení teoretických a praktických úkolů se vyskytují závažné chyby. Nedokáže si samostatně zorganizovat vlastní práci, vyžaduje výraznou pomoc učitele. Při využívání poznatků pro výklad a hodnocení jevů je nesamostatný. </w:t>
      </w:r>
      <w:r>
        <w:rPr>
          <w:rFonts w:ascii="Times New Roman" w:hAnsi="Times New Roman" w:cs="Times New Roman"/>
          <w:sz w:val="24"/>
          <w:szCs w:val="24"/>
        </w:rPr>
        <w:br/>
      </w:r>
      <w:r w:rsidRPr="00147711">
        <w:rPr>
          <w:rFonts w:ascii="Times New Roman" w:hAnsi="Times New Roman" w:cs="Times New Roman"/>
          <w:sz w:val="24"/>
          <w:szCs w:val="24"/>
        </w:rPr>
        <w:t xml:space="preserve">V logice myšlení se vyskytují závažné chyby, myšlení není tvořivé. Jeho ústní a písemný projev </w:t>
      </w:r>
      <w:r w:rsidRPr="00147711">
        <w:rPr>
          <w:rFonts w:ascii="Times New Roman" w:hAnsi="Times New Roman" w:cs="Times New Roman"/>
          <w:sz w:val="24"/>
          <w:szCs w:val="24"/>
        </w:rPr>
        <w:lastRenderedPageBreak/>
        <w:t>má vážné nedostatky ve správnosti, přesnosti a výstižnosti. V kvalitě výsledků jeho činnosti a v grafickém projevu se projevují nedostatky, grafický projev je málo estetický. Závažné nedostatky a chyby dovede žák s pomocí učitele opravit. Při samostatném studiu má velké těžkosti. Při práci s informacemi má zásadní problémy, často je nedovede zpracovat. Při spolupráci s ostatními vyžaduje výraznou podporu nebo pomoc ostatních.</w:t>
      </w:r>
    </w:p>
    <w:p w14:paraId="2868D0DB" w14:textId="77777777" w:rsidR="004536BE" w:rsidRPr="00147711" w:rsidRDefault="004536BE" w:rsidP="004536BE">
      <w:pPr>
        <w:spacing w:after="0" w:line="360" w:lineRule="auto"/>
        <w:jc w:val="both"/>
        <w:rPr>
          <w:rFonts w:ascii="Times New Roman" w:hAnsi="Times New Roman" w:cs="Times New Roman"/>
          <w:b/>
          <w:bCs/>
          <w:sz w:val="24"/>
          <w:szCs w:val="24"/>
        </w:rPr>
      </w:pPr>
    </w:p>
    <w:p w14:paraId="58212E0F" w14:textId="77777777" w:rsidR="004536BE" w:rsidRPr="00147711" w:rsidRDefault="004536BE" w:rsidP="004536BE">
      <w:pPr>
        <w:pStyle w:val="Odstavecseseznamem"/>
        <w:numPr>
          <w:ilvl w:val="0"/>
          <w:numId w:val="8"/>
        </w:num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t xml:space="preserve">– nedostatečný </w:t>
      </w:r>
    </w:p>
    <w:p w14:paraId="0BF0E0C0"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Žák si požadované poznatky neosvojil uceleně, přesně a úplně, má v nich závažné a značné mezery. Jeho dovednost vykonávat požadované činnosti má velmi podstatné nedostatky. </w:t>
      </w:r>
      <w:r>
        <w:rPr>
          <w:rFonts w:ascii="Times New Roman" w:hAnsi="Times New Roman" w:cs="Times New Roman"/>
          <w:sz w:val="24"/>
          <w:szCs w:val="24"/>
        </w:rPr>
        <w:br/>
      </w:r>
      <w:r w:rsidRPr="00147711">
        <w:rPr>
          <w:rFonts w:ascii="Times New Roman" w:hAnsi="Times New Roman" w:cs="Times New Roman"/>
          <w:sz w:val="24"/>
          <w:szCs w:val="24"/>
        </w:rPr>
        <w:t>V uplatňování osvojených vědomostí a dovedností při řešení teoretických a praktických úkolů se vyskytují velmi závažné chyby. Při výkladu a hodnocení jevů a zákonitostí nedovede své vědomosti uplatnit ani s podněty učitele. Neprojevuje samostatnost v myšlení, vyskytují se u něho časté logické nedostatky. V ústním a písemném projevu má závažné nedostatky ve správnosti, přesnosti i výstižnosti. Kvalita výsledků jeho činnosti a grafický projev mají vážné nedostatky. Závažné nedostatky a chyby nedovede opravit ani s pomocí učitele. Nedovede samostatně studovat. Nedovede pracovat s informacemi, a to i při jejich vyhledávání. Nedokáže spolupracovat s ostatními i přes jejich pomoc a podporu.</w:t>
      </w:r>
    </w:p>
    <w:p w14:paraId="32EADD6C" w14:textId="77777777" w:rsidR="004536BE" w:rsidRDefault="004536BE" w:rsidP="004536BE">
      <w:pPr>
        <w:spacing w:after="0" w:line="360" w:lineRule="auto"/>
        <w:jc w:val="both"/>
        <w:rPr>
          <w:rFonts w:ascii="Times New Roman" w:hAnsi="Times New Roman" w:cs="Times New Roman"/>
          <w:b/>
          <w:bCs/>
          <w:sz w:val="24"/>
          <w:szCs w:val="24"/>
        </w:rPr>
      </w:pPr>
    </w:p>
    <w:p w14:paraId="773D507F"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Předměty s převahou výchovného působení a praktického zaměření</w:t>
      </w:r>
      <w:r w:rsidRPr="00147711">
        <w:rPr>
          <w:rFonts w:ascii="Times New Roman" w:hAnsi="Times New Roman" w:cs="Times New Roman"/>
          <w:sz w:val="24"/>
          <w:szCs w:val="24"/>
        </w:rPr>
        <w:t xml:space="preserve"> (výtvarná výchova, hudební výchova, tělesná výchova, praktické činnosti) </w:t>
      </w:r>
    </w:p>
    <w:p w14:paraId="0646174B"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1 – výborný žák rozvíjí své osobní předpoklady, je velmi aktivní, tvůrčí a samostatný, osvojené vědomosti, dovednosti a návyky tvořivě aplikuje, projevuje výrazný zájem o daný obor, snaží se o rozvoj svých osobních předpokladů, případná absence talentu, či jeho menší míra je nahrazena zájmem a pílí</w:t>
      </w:r>
      <w:r>
        <w:rPr>
          <w:rFonts w:ascii="Times New Roman" w:hAnsi="Times New Roman" w:cs="Times New Roman"/>
          <w:sz w:val="24"/>
          <w:szCs w:val="24"/>
        </w:rPr>
        <w:t>,</w:t>
      </w:r>
      <w:r w:rsidRPr="00147711">
        <w:rPr>
          <w:rFonts w:ascii="Times New Roman" w:hAnsi="Times New Roman" w:cs="Times New Roman"/>
          <w:sz w:val="24"/>
          <w:szCs w:val="24"/>
        </w:rPr>
        <w:t xml:space="preserve"> </w:t>
      </w:r>
    </w:p>
    <w:p w14:paraId="49F8552A"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2 – chvalitebný žák je v činnostech aktivní, tvořivý, převážně samostatný, rozvíjí své přirozené schopnosti, nedostatek talentu nahrazuje pílí, snaží se o rozvoj své osobnosti v dané oblasti, ale nevyužívá všech svých možností, jeho vědomosti a dovednosti mají občas chyby, umí je napravit</w:t>
      </w:r>
      <w:r>
        <w:rPr>
          <w:rFonts w:ascii="Times New Roman" w:hAnsi="Times New Roman" w:cs="Times New Roman"/>
          <w:sz w:val="24"/>
          <w:szCs w:val="24"/>
        </w:rPr>
        <w:t>,</w:t>
      </w:r>
      <w:r w:rsidRPr="00147711">
        <w:rPr>
          <w:rFonts w:ascii="Times New Roman" w:hAnsi="Times New Roman" w:cs="Times New Roman"/>
          <w:sz w:val="24"/>
          <w:szCs w:val="24"/>
        </w:rPr>
        <w:t xml:space="preserve"> </w:t>
      </w:r>
    </w:p>
    <w:p w14:paraId="56E7F995"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3 – dobrý žák je v činnostech méně aktivní a tvořivý, jen minimálně rozvíjí své schopnosti, úkoly řeší s chybami, je málo pohotový a samostatný, dovednosti aplikuje za pomoci učitele</w:t>
      </w:r>
      <w:r>
        <w:rPr>
          <w:rFonts w:ascii="Times New Roman" w:hAnsi="Times New Roman" w:cs="Times New Roman"/>
          <w:sz w:val="24"/>
          <w:szCs w:val="24"/>
        </w:rPr>
        <w:t>,</w:t>
      </w:r>
      <w:r w:rsidRPr="00147711">
        <w:rPr>
          <w:rFonts w:ascii="Times New Roman" w:hAnsi="Times New Roman" w:cs="Times New Roman"/>
          <w:sz w:val="24"/>
          <w:szCs w:val="24"/>
        </w:rPr>
        <w:t xml:space="preserve"> </w:t>
      </w:r>
    </w:p>
    <w:p w14:paraId="1C5EB45B"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4 – dostatečný žák je v činnostech převážně pasivní, nedostatečně rozvíjí své schopnosti, úkoly řeší s častými chybami, své minimální vědomosti a dovednosti aplikuje jen s velkou pomocí učitele, projevuje jen velmi malou snahu a zájem o činnosti</w:t>
      </w:r>
      <w:r>
        <w:rPr>
          <w:rFonts w:ascii="Times New Roman" w:hAnsi="Times New Roman" w:cs="Times New Roman"/>
          <w:sz w:val="24"/>
          <w:szCs w:val="24"/>
        </w:rPr>
        <w:t>.</w:t>
      </w:r>
      <w:r w:rsidRPr="00147711">
        <w:rPr>
          <w:rFonts w:ascii="Times New Roman" w:hAnsi="Times New Roman" w:cs="Times New Roman"/>
          <w:sz w:val="24"/>
          <w:szCs w:val="24"/>
        </w:rPr>
        <w:t xml:space="preserve"> </w:t>
      </w:r>
    </w:p>
    <w:p w14:paraId="7839B7C2" w14:textId="77777777" w:rsidR="004536BE" w:rsidRDefault="004536BE" w:rsidP="004536BE">
      <w:pPr>
        <w:spacing w:after="0" w:line="360" w:lineRule="auto"/>
        <w:jc w:val="both"/>
        <w:rPr>
          <w:rFonts w:ascii="Times New Roman" w:hAnsi="Times New Roman" w:cs="Times New Roman"/>
          <w:b/>
          <w:bCs/>
          <w:sz w:val="24"/>
          <w:szCs w:val="24"/>
        </w:rPr>
      </w:pPr>
    </w:p>
    <w:p w14:paraId="594B903A" w14:textId="77777777" w:rsidR="004536BE" w:rsidRPr="00147711" w:rsidRDefault="004536BE" w:rsidP="004536BE">
      <w:pPr>
        <w:spacing w:after="0" w:line="360" w:lineRule="auto"/>
        <w:jc w:val="both"/>
        <w:rPr>
          <w:rFonts w:ascii="Times New Roman" w:hAnsi="Times New Roman" w:cs="Times New Roman"/>
          <w:b/>
          <w:bCs/>
          <w:sz w:val="24"/>
          <w:szCs w:val="24"/>
        </w:rPr>
      </w:pPr>
      <w:r w:rsidRPr="00147711">
        <w:rPr>
          <w:rFonts w:ascii="Times New Roman" w:hAnsi="Times New Roman" w:cs="Times New Roman"/>
          <w:b/>
          <w:bCs/>
          <w:sz w:val="24"/>
          <w:szCs w:val="24"/>
        </w:rPr>
        <w:lastRenderedPageBreak/>
        <w:t xml:space="preserve">Slovní hodnocení </w:t>
      </w:r>
    </w:p>
    <w:p w14:paraId="42E8D990" w14:textId="77777777" w:rsidR="004536BE" w:rsidRPr="00855804" w:rsidRDefault="004536BE" w:rsidP="004536BE">
      <w:pPr>
        <w:pStyle w:val="Odstavecseseznamem"/>
        <w:numPr>
          <w:ilvl w:val="0"/>
          <w:numId w:val="17"/>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použití slovního hodnocení nebo kombinaci slovního hodnocení a klasifikace rozhoduje ředitel školy na základě žádosti zákonného zástupce. </w:t>
      </w:r>
    </w:p>
    <w:p w14:paraId="79EF30A4" w14:textId="77777777" w:rsidR="004536BE" w:rsidRPr="00855804" w:rsidRDefault="004536BE" w:rsidP="004536BE">
      <w:pPr>
        <w:pStyle w:val="Odstavecseseznamem"/>
        <w:numPr>
          <w:ilvl w:val="0"/>
          <w:numId w:val="17"/>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Výsledky vzdělávání žáka v jednotlivých povinných a nepovinných předmětech stanovených školním vzdělávacím programem a chování žáka ve škole a na akcích pořádaných školou jsou v případě použití slovního hodnocení popsány tak, aby byla zřejmá úroveň vzdělání žáka, které dosáhl zejména ve vztahu k očekávaným výstupům formulovaným ve školním vzdělávacím programu, k jeho vzdělávacím </w:t>
      </w:r>
      <w:r>
        <w:rPr>
          <w:rFonts w:ascii="Times New Roman" w:hAnsi="Times New Roman" w:cs="Times New Roman"/>
          <w:sz w:val="24"/>
          <w:szCs w:val="24"/>
        </w:rPr>
        <w:br/>
      </w:r>
      <w:r w:rsidRPr="00855804">
        <w:rPr>
          <w:rFonts w:ascii="Times New Roman" w:hAnsi="Times New Roman" w:cs="Times New Roman"/>
          <w:sz w:val="24"/>
          <w:szCs w:val="24"/>
        </w:rPr>
        <w:t xml:space="preserve">a osobnostním předpokladům a k věku žáka. </w:t>
      </w:r>
    </w:p>
    <w:p w14:paraId="682A00C8" w14:textId="77777777" w:rsidR="004536BE" w:rsidRPr="00855804" w:rsidRDefault="004536BE" w:rsidP="004536BE">
      <w:pPr>
        <w:pStyle w:val="Odstavecseseznamem"/>
        <w:numPr>
          <w:ilvl w:val="0"/>
          <w:numId w:val="17"/>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Slovní hodnocení zahrnuje posouzení výsledků vzdělávání žáka v jejich vývoji, ohodnocení píle žáka a jeho přístupu ke vzdělávání i v souvislostech, které ovlivňují jeho výkon, a naznačení dalšího rozvoje žáka. Obsahuje také zdůvodnění hodnocení </w:t>
      </w:r>
      <w:r>
        <w:rPr>
          <w:rFonts w:ascii="Times New Roman" w:hAnsi="Times New Roman" w:cs="Times New Roman"/>
          <w:sz w:val="24"/>
          <w:szCs w:val="24"/>
        </w:rPr>
        <w:br/>
      </w:r>
      <w:r w:rsidRPr="00855804">
        <w:rPr>
          <w:rFonts w:ascii="Times New Roman" w:hAnsi="Times New Roman" w:cs="Times New Roman"/>
          <w:sz w:val="24"/>
          <w:szCs w:val="24"/>
        </w:rPr>
        <w:t xml:space="preserve">a doporučení, jak předcházet případným neúspěchům žáka a jak je překonávat. </w:t>
      </w:r>
    </w:p>
    <w:p w14:paraId="2E6CE694" w14:textId="77777777" w:rsidR="004536BE" w:rsidRPr="00855804" w:rsidRDefault="004536BE" w:rsidP="004536BE">
      <w:pPr>
        <w:pStyle w:val="Odstavecseseznamem"/>
        <w:numPr>
          <w:ilvl w:val="0"/>
          <w:numId w:val="17"/>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Při slovním hodnocení se postupuje obdobně podle výše uvedených zásad a pravidel pro hodnocení a klasifikaci. ŠKOLNÍ VZDĚLÁVACÍ PROGRAM – Škola pro život, škola tvořivě II 2019 289</w:t>
      </w:r>
      <w:r>
        <w:rPr>
          <w:rFonts w:ascii="Times New Roman" w:hAnsi="Times New Roman" w:cs="Times New Roman"/>
          <w:sz w:val="24"/>
          <w:szCs w:val="24"/>
        </w:rPr>
        <w:t>.</w:t>
      </w:r>
      <w:r w:rsidRPr="00855804">
        <w:rPr>
          <w:rFonts w:ascii="Times New Roman" w:hAnsi="Times New Roman" w:cs="Times New Roman"/>
          <w:sz w:val="24"/>
          <w:szCs w:val="24"/>
        </w:rPr>
        <w:t xml:space="preserve"> </w:t>
      </w:r>
    </w:p>
    <w:p w14:paraId="22D68127" w14:textId="77777777" w:rsidR="004536BE" w:rsidRPr="00855804" w:rsidRDefault="004536BE" w:rsidP="004536BE">
      <w:pPr>
        <w:pStyle w:val="Odstavecseseznamem"/>
        <w:numPr>
          <w:ilvl w:val="0"/>
          <w:numId w:val="17"/>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Rozsah a struktura slovního hodnocení je záležitostí učitele, který se pro formu slovního hodnocení rozhodl na základě důkladného zvážení všech okolností. Forma hodnocení u jednotlivých žáků nemusí být stejná. Obsah slovního hodnocení by měl být pozitivně motivační, současně však i objektivní a kritický. Musí obsahovat konkrétní vyjádření toho, co žák v daném vyučovacím předmětu zvládl a v jaké kvalitě. Vymezí další postup rozvoje žáka se zřetelem k vynaloženému úsilí </w:t>
      </w:r>
      <w:r>
        <w:rPr>
          <w:rFonts w:ascii="Times New Roman" w:hAnsi="Times New Roman" w:cs="Times New Roman"/>
          <w:sz w:val="24"/>
          <w:szCs w:val="24"/>
        </w:rPr>
        <w:br/>
      </w:r>
      <w:r w:rsidRPr="00855804">
        <w:rPr>
          <w:rFonts w:ascii="Times New Roman" w:hAnsi="Times New Roman" w:cs="Times New Roman"/>
          <w:sz w:val="24"/>
          <w:szCs w:val="24"/>
        </w:rPr>
        <w:t xml:space="preserve">a k individuálním předpokladům žáka pro vyučovací předmět. </w:t>
      </w:r>
    </w:p>
    <w:p w14:paraId="1A25704A" w14:textId="77777777" w:rsidR="004536BE" w:rsidRDefault="004536BE" w:rsidP="004536BE">
      <w:pPr>
        <w:pStyle w:val="Odstavecseseznamem"/>
        <w:numPr>
          <w:ilvl w:val="0"/>
          <w:numId w:val="17"/>
        </w:num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 xml:space="preserve">V předmětech s převahou výchovného zaměření bude v souladu s požadavky výchovně vzdělávacího programu hodnocena především tvořivost, dovednost spolupracovat, aktivita v činnostech a vztah k nim, kvalita dovedností, návyků </w:t>
      </w:r>
      <w:r>
        <w:rPr>
          <w:rFonts w:ascii="Times New Roman" w:hAnsi="Times New Roman" w:cs="Times New Roman"/>
          <w:sz w:val="24"/>
          <w:szCs w:val="24"/>
        </w:rPr>
        <w:br/>
      </w:r>
      <w:r w:rsidRPr="00855804">
        <w:rPr>
          <w:rFonts w:ascii="Times New Roman" w:hAnsi="Times New Roman" w:cs="Times New Roman"/>
          <w:sz w:val="24"/>
          <w:szCs w:val="24"/>
        </w:rPr>
        <w:t xml:space="preserve">a postojů, schopnost sebehodnocení a hodnocení druhých. V předmětech naukového charakteru pak kvalita myšlení, samostatnost, tvořivost, přesnost a výstižnost vyjadřování, kvalita a rozsah vědomostí, dovedností, návyků, kvalita výsledků činnosti, dovednost učit se, spolupracovat, úroveň samostatného tvořivého rozhodování, schopnost hodnocení, zájem žáka. </w:t>
      </w:r>
    </w:p>
    <w:p w14:paraId="2951866C" w14:textId="77777777" w:rsidR="004536BE" w:rsidRDefault="004536BE" w:rsidP="004536BE">
      <w:p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t>Zásady pro převedení slovního hodnocení do klasifikace nebo klasifikace do slovního hodnocení pro stanovení celkového hodnocení žáka na vysvědčení</w:t>
      </w:r>
      <w:r>
        <w:rPr>
          <w:rFonts w:ascii="Times New Roman" w:hAnsi="Times New Roman" w:cs="Times New Roman"/>
          <w:sz w:val="24"/>
          <w:szCs w:val="24"/>
        </w:rPr>
        <w:t>.</w:t>
      </w:r>
      <w:r w:rsidRPr="00855804">
        <w:rPr>
          <w:rFonts w:ascii="Times New Roman" w:hAnsi="Times New Roman" w:cs="Times New Roman"/>
          <w:sz w:val="24"/>
          <w:szCs w:val="24"/>
        </w:rPr>
        <w:t xml:space="preserve"> </w:t>
      </w:r>
    </w:p>
    <w:p w14:paraId="68D1B9EF" w14:textId="77777777" w:rsidR="000C1620" w:rsidRDefault="000C1620" w:rsidP="004536BE">
      <w:pPr>
        <w:spacing w:after="0" w:line="360" w:lineRule="auto"/>
        <w:jc w:val="both"/>
        <w:rPr>
          <w:rFonts w:ascii="Times New Roman" w:hAnsi="Times New Roman" w:cs="Times New Roman"/>
          <w:sz w:val="24"/>
          <w:szCs w:val="24"/>
        </w:rPr>
      </w:pPr>
    </w:p>
    <w:p w14:paraId="379EB846" w14:textId="20DD6754" w:rsidR="004536BE" w:rsidRPr="00855804" w:rsidRDefault="004536BE" w:rsidP="004536BE">
      <w:pPr>
        <w:spacing w:after="0" w:line="360" w:lineRule="auto"/>
        <w:jc w:val="both"/>
        <w:rPr>
          <w:rFonts w:ascii="Times New Roman" w:hAnsi="Times New Roman" w:cs="Times New Roman"/>
          <w:sz w:val="24"/>
          <w:szCs w:val="24"/>
        </w:rPr>
      </w:pPr>
      <w:r w:rsidRPr="00855804">
        <w:rPr>
          <w:rFonts w:ascii="Times New Roman" w:hAnsi="Times New Roman" w:cs="Times New Roman"/>
          <w:sz w:val="24"/>
          <w:szCs w:val="24"/>
        </w:rPr>
        <w:lastRenderedPageBreak/>
        <w:t>Prospěch</w:t>
      </w:r>
      <w:r w:rsidR="000C1620">
        <w:rPr>
          <w:rFonts w:ascii="Times New Roman" w:hAnsi="Times New Roman" w:cs="Times New Roman"/>
          <w:sz w:val="24"/>
          <w:szCs w:val="24"/>
        </w:rPr>
        <w:t>:</w:t>
      </w:r>
    </w:p>
    <w:p w14:paraId="5F102381"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1 – výborný ovládá bezpečně 2 – chvalitebný ovládá 3 – dobrý v podstatě ovládá 4 – dostatečný ovládá se značnými mezerami 5 - nedostatečný neovládá </w:t>
      </w:r>
    </w:p>
    <w:p w14:paraId="092EF00C"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Úroveň myšlení 1 – výborný pohotový, bystrý, dobře chápe souvislosti 2 – chvalitebný uvažuje celkem samostatně 3 – dobrý menší samostatnost v myšlení 4 – dostatečný nesamostatné myšlení 5 - nedostatečný odpovídá nesprávně i na návodné otázky </w:t>
      </w:r>
    </w:p>
    <w:p w14:paraId="68BBAA37"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Úroveň vyjadřování 1 – výborný výstižné a poměrně přesné 2 – chvalitebný celkem výstižné 3 – dobrý myšlenky vyjadřuje ne dost přesně 4 – dostatečný myšlenky vyjadřuje se zna</w:t>
      </w:r>
      <w:r>
        <w:rPr>
          <w:rFonts w:ascii="Times New Roman" w:hAnsi="Times New Roman" w:cs="Times New Roman"/>
          <w:sz w:val="24"/>
          <w:szCs w:val="24"/>
        </w:rPr>
        <w:t>čnými obtížemi 5 - nedostatečný</w:t>
      </w:r>
      <w:r w:rsidRPr="00147711">
        <w:rPr>
          <w:rFonts w:ascii="Times New Roman" w:hAnsi="Times New Roman" w:cs="Times New Roman"/>
          <w:sz w:val="24"/>
          <w:szCs w:val="24"/>
        </w:rPr>
        <w:t xml:space="preserve">. </w:t>
      </w:r>
    </w:p>
    <w:p w14:paraId="027DE01E"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Celková aplikace vědomostí, řešení úkolů, chyby, jichž se žák dopouští 1 – výborný užívá vědomostí a sp</w:t>
      </w:r>
      <w:r>
        <w:rPr>
          <w:rFonts w:ascii="Times New Roman" w:hAnsi="Times New Roman" w:cs="Times New Roman"/>
          <w:sz w:val="24"/>
          <w:szCs w:val="24"/>
        </w:rPr>
        <w:t>olehlivě a uvědoměle dovedností</w:t>
      </w:r>
      <w:r w:rsidRPr="00147711">
        <w:rPr>
          <w:rFonts w:ascii="Times New Roman" w:hAnsi="Times New Roman" w:cs="Times New Roman"/>
          <w:sz w:val="24"/>
          <w:szCs w:val="24"/>
        </w:rPr>
        <w:t>,</w:t>
      </w:r>
      <w:r>
        <w:rPr>
          <w:rFonts w:ascii="Times New Roman" w:hAnsi="Times New Roman" w:cs="Times New Roman"/>
          <w:sz w:val="24"/>
          <w:szCs w:val="24"/>
        </w:rPr>
        <w:t xml:space="preserve"> </w:t>
      </w:r>
      <w:r w:rsidRPr="00147711">
        <w:rPr>
          <w:rFonts w:ascii="Times New Roman" w:hAnsi="Times New Roman" w:cs="Times New Roman"/>
          <w:sz w:val="24"/>
          <w:szCs w:val="24"/>
        </w:rPr>
        <w:t xml:space="preserve">pracuje samostatně, přesně a s jistotou </w:t>
      </w:r>
      <w:r>
        <w:rPr>
          <w:rFonts w:ascii="Times New Roman" w:hAnsi="Times New Roman" w:cs="Times New Roman"/>
          <w:sz w:val="24"/>
          <w:szCs w:val="24"/>
        </w:rPr>
        <w:br/>
      </w:r>
      <w:r w:rsidRPr="00147711">
        <w:rPr>
          <w:rFonts w:ascii="Times New Roman" w:hAnsi="Times New Roman" w:cs="Times New Roman"/>
          <w:sz w:val="24"/>
          <w:szCs w:val="24"/>
        </w:rPr>
        <w:t xml:space="preserve">2 – chvalitebný dovede používat vědomosti a dovednosti při řešení úkolů, dopouští se jen menších chyb 3 – dobrý řeší úkoly s pomocí učitele a s touto pomocí snadno překonává potíže a odstraňuje chyby 4 – dostatečný dělá podstatné chyby, nesnadno je překonává </w:t>
      </w:r>
      <w:r>
        <w:rPr>
          <w:rFonts w:ascii="Times New Roman" w:hAnsi="Times New Roman" w:cs="Times New Roman"/>
          <w:sz w:val="24"/>
          <w:szCs w:val="24"/>
        </w:rPr>
        <w:br/>
      </w:r>
      <w:r w:rsidRPr="00147711">
        <w:rPr>
          <w:rFonts w:ascii="Times New Roman" w:hAnsi="Times New Roman" w:cs="Times New Roman"/>
          <w:sz w:val="24"/>
          <w:szCs w:val="24"/>
        </w:rPr>
        <w:t>5 - nedostatečný praktické úkoly nedokáže splnit ani s</w:t>
      </w:r>
      <w:r>
        <w:rPr>
          <w:rFonts w:ascii="Times New Roman" w:hAnsi="Times New Roman" w:cs="Times New Roman"/>
          <w:sz w:val="24"/>
          <w:szCs w:val="24"/>
        </w:rPr>
        <w:t> </w:t>
      </w:r>
      <w:r w:rsidRPr="00147711">
        <w:rPr>
          <w:rFonts w:ascii="Times New Roman" w:hAnsi="Times New Roman" w:cs="Times New Roman"/>
          <w:sz w:val="24"/>
          <w:szCs w:val="24"/>
        </w:rPr>
        <w:t>pomocí</w:t>
      </w:r>
      <w:r>
        <w:rPr>
          <w:rFonts w:ascii="Times New Roman" w:hAnsi="Times New Roman" w:cs="Times New Roman"/>
          <w:sz w:val="24"/>
          <w:szCs w:val="24"/>
        </w:rPr>
        <w:t>.</w:t>
      </w:r>
    </w:p>
    <w:p w14:paraId="320B9419"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Píle a zájem o učení 1 – výborný aktivní, učí se svědomitě a se zájmem 2 – chvalitebný učí se svědomitě 3 – dobrý k učení a práci nepotřebuje větších podnětů 4 – dostatečný malý zájem </w:t>
      </w:r>
      <w:r>
        <w:rPr>
          <w:rFonts w:ascii="Times New Roman" w:hAnsi="Times New Roman" w:cs="Times New Roman"/>
          <w:sz w:val="24"/>
          <w:szCs w:val="24"/>
        </w:rPr>
        <w:br/>
      </w:r>
      <w:r w:rsidRPr="00147711">
        <w:rPr>
          <w:rFonts w:ascii="Times New Roman" w:hAnsi="Times New Roman" w:cs="Times New Roman"/>
          <w:sz w:val="24"/>
          <w:szCs w:val="24"/>
        </w:rPr>
        <w:t>o učení, potřebuje stálé podněty 5 - nedostatečný pomoc a pobízení k učení jsou zatím neúčinné</w:t>
      </w:r>
      <w:r>
        <w:rPr>
          <w:rFonts w:ascii="Times New Roman" w:hAnsi="Times New Roman" w:cs="Times New Roman"/>
          <w:sz w:val="24"/>
          <w:szCs w:val="24"/>
        </w:rPr>
        <w:t>.</w:t>
      </w:r>
    </w:p>
    <w:p w14:paraId="013D5B94" w14:textId="77777777" w:rsidR="004536BE"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Chování 1 – velmi dobré Žák uvědoměle dodržuje pravidla chování a ustanovení vnitřního řádu školy. Méně závažných přestupků se dopouští ojediněle. Žák je však přístupný výchovnému působení a snaží se své chyby napravit. 2 - uspokojivé Chování žáka je </w:t>
      </w:r>
      <w:r>
        <w:rPr>
          <w:rFonts w:ascii="Times New Roman" w:hAnsi="Times New Roman" w:cs="Times New Roman"/>
          <w:sz w:val="24"/>
          <w:szCs w:val="24"/>
        </w:rPr>
        <w:br/>
      </w:r>
      <w:r w:rsidRPr="00147711">
        <w:rPr>
          <w:rFonts w:ascii="Times New Roman" w:hAnsi="Times New Roman" w:cs="Times New Roman"/>
          <w:sz w:val="24"/>
          <w:szCs w:val="24"/>
        </w:rPr>
        <w:t xml:space="preserve">v rozporu s pravidly chování a s ustanoveními vnitřního řádu školy. Žák se dopustí závažného přestupku proti pravidlům slušného chování nebo vnitřnímu řádu školy; nebo se opakovaně dopustí méně závažných přestupků. Zpravidla se přes důtku třídního učitele dopouští stejných nebo dalších přestupků, narušuje výchovně vzdělávací činnost školy. Ohrožuje bezpečnost a zdraví svoje nebo jiných osob. 3 - neuspokojivé Chování žáka ve škole je v příkrém rozporu s pravidly slušného chování. Dopustí se takových závažných přestupků proti školnímu řádu nebo provinění, že je jimi vážně ohrožena výchova nebo bezpečnost a zdraví jiných osob. Záměrně narušuje hrubým způsobem výchovně vzdělávací činnost školy. Zpravidla se přes důtku ředitele školy dopouští stejných nebo dalších závažných přestupků. </w:t>
      </w:r>
    </w:p>
    <w:p w14:paraId="4C831881" w14:textId="77777777" w:rsidR="004536BE" w:rsidRDefault="004536BE" w:rsidP="004536BE">
      <w:pPr>
        <w:spacing w:after="0" w:line="360" w:lineRule="auto"/>
        <w:jc w:val="both"/>
        <w:rPr>
          <w:rFonts w:ascii="Times New Roman" w:hAnsi="Times New Roman" w:cs="Times New Roman"/>
          <w:sz w:val="24"/>
          <w:szCs w:val="24"/>
        </w:rPr>
      </w:pPr>
    </w:p>
    <w:p w14:paraId="4F2FC470" w14:textId="4DEBFCA6" w:rsidR="004536BE" w:rsidRPr="00147711" w:rsidRDefault="000C1620" w:rsidP="004536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4.3. </w:t>
      </w:r>
      <w:r w:rsidR="004536BE" w:rsidRPr="00147711">
        <w:rPr>
          <w:rFonts w:ascii="Times New Roman" w:hAnsi="Times New Roman" w:cs="Times New Roman"/>
          <w:b/>
          <w:bCs/>
          <w:sz w:val="24"/>
          <w:szCs w:val="24"/>
        </w:rPr>
        <w:t>Výchovná opatření</w:t>
      </w:r>
      <w:r w:rsidR="004536BE" w:rsidRPr="00147711">
        <w:rPr>
          <w:rFonts w:ascii="Times New Roman" w:hAnsi="Times New Roman" w:cs="Times New Roman"/>
          <w:sz w:val="24"/>
          <w:szCs w:val="24"/>
        </w:rPr>
        <w:t xml:space="preserve"> </w:t>
      </w:r>
      <w:r w:rsidR="001D414C">
        <w:rPr>
          <w:rFonts w:ascii="Times New Roman" w:hAnsi="Times New Roman" w:cs="Times New Roman"/>
          <w:sz w:val="24"/>
          <w:szCs w:val="24"/>
        </w:rPr>
        <w:t xml:space="preserve"> dle </w:t>
      </w:r>
      <w:r w:rsidR="004536BE" w:rsidRPr="00147711">
        <w:rPr>
          <w:rFonts w:ascii="Times New Roman" w:hAnsi="Times New Roman" w:cs="Times New Roman"/>
          <w:sz w:val="24"/>
          <w:szCs w:val="24"/>
        </w:rPr>
        <w:t xml:space="preserve">§ 31 školského zákona Výchovnými opatřeními jsou pochvaly nebo jiná ocenění a kázeňská opatření. Pochvaly, jiná ocenění a další kázeňská opatření může udělit či uložit ředitel školy nebo školského zařízení nebo třídní učitel. Ministerstvo stanoví </w:t>
      </w:r>
      <w:r w:rsidR="004536BE" w:rsidRPr="00147711">
        <w:rPr>
          <w:rFonts w:ascii="Times New Roman" w:hAnsi="Times New Roman" w:cs="Times New Roman"/>
          <w:sz w:val="24"/>
          <w:szCs w:val="24"/>
        </w:rPr>
        <w:lastRenderedPageBreak/>
        <w:t xml:space="preserve">prováděcím právním předpisem druhy dalších kázeňských opatření a podmínky pro udělování a ukládání těchto dalších kázeňských opatření a pochval nebo jiných ocenění, z § 17 vyhlášky o základním vzdělávání. Pochvaly Ředitel školy může na základě vlastního rozhodnutí nebo na základě podnětu jiné právnické či fyzické osoby žákovi po projednání v pedagogické radě udělit pochvalu nebo jiné ocenění za mimořádný projev lidskosti, občanské nebo školní iniciativy, záslužný nebo statečný čin nebo za dlouhodobou úspěšnou práci. Třídní učitel může na základě vlastního rozhodnutí nebo na základě podnětu ostatních vyučujících žákovi po projednání s ředitelem školy udělit pochvalu nebo jiné ocenění za výrazný projev školní iniciativy nebo za déletrvající úspěšnou práci. Napomenutí a důtky Při porušení povinností stanovených školním řádem lze podle závažnosti tohoto porušení žákovi uložit: napomenutí třídního učitele, důtku třídního učitele, důtku ředitele školy. Třídní učitel neprodleně oznámí řediteli školy uložení důtky třídního učitele. Důtku ředitele školy lze žákovi uložit pouze po projednání v pedagogické radě. Ředitel školy nebo třídní učitel neprodleně oznámí udělení pochvaly a jiného ocenění nebo uložení napomenutí nebo důtky a jeho důvody prokazatelným způsobem žákovi a jeho zákonnému zástupci. Udělení pochvaly a jiného ocenění a uložení napomenutí nebo důtky se zaznamená do dokumentace školy (školní matriky). Udělení pochvaly a jiného ocenění z výše uvedených důvodů se zaznamená na vysvědčení za pololetí, v němž bylo uděleno. Za jeden přestupek se uděluje žákovi pouze jedno opatření k posílení kázně. Za přestupek se uděluje takové výchovné opatření, jaké se vztahuje k závažnosti daného přestupku, aniž by bylo přihlíženo k předešlým přestupkům. Výchovná opatření netvoří řadu. </w:t>
      </w:r>
    </w:p>
    <w:p w14:paraId="768FD07E" w14:textId="77777777" w:rsidR="004536BE" w:rsidRDefault="004536BE" w:rsidP="004536BE">
      <w:pPr>
        <w:spacing w:after="0" w:line="360" w:lineRule="auto"/>
        <w:jc w:val="both"/>
        <w:rPr>
          <w:rFonts w:ascii="Times New Roman" w:hAnsi="Times New Roman" w:cs="Times New Roman"/>
          <w:sz w:val="24"/>
          <w:szCs w:val="24"/>
        </w:rPr>
      </w:pPr>
    </w:p>
    <w:p w14:paraId="063E652B"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Zásady klasifikace a hodnocení chování</w:t>
      </w:r>
      <w:r w:rsidRPr="00147711">
        <w:rPr>
          <w:rFonts w:ascii="Times New Roman" w:hAnsi="Times New Roman" w:cs="Times New Roman"/>
          <w:sz w:val="24"/>
          <w:szCs w:val="24"/>
        </w:rPr>
        <w:t xml:space="preserve">: </w:t>
      </w:r>
    </w:p>
    <w:p w14:paraId="22BBCB9C" w14:textId="77777777" w:rsidR="004536BE" w:rsidRPr="00606176" w:rsidRDefault="004536BE" w:rsidP="004536BE">
      <w:pPr>
        <w:pStyle w:val="Odstavecseseznamem"/>
        <w:numPr>
          <w:ilvl w:val="0"/>
          <w:numId w:val="18"/>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 xml:space="preserve">Klasifikaci chování žáků navrhuje třídní učitel po projednání s učiteli, kteří ve třídě vyučují, a s ostatními učiteli. Rozhoduje o ni ředitel po projednání v pedagogické radě. </w:t>
      </w:r>
    </w:p>
    <w:p w14:paraId="197EE0DD" w14:textId="77777777" w:rsidR="004536BE" w:rsidRPr="00606176" w:rsidRDefault="004536BE" w:rsidP="004536BE">
      <w:pPr>
        <w:pStyle w:val="Odstavecseseznamem"/>
        <w:numPr>
          <w:ilvl w:val="0"/>
          <w:numId w:val="18"/>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 xml:space="preserve">Kritériem pro klasifikaci chování je dodržování pravidel chování (školní řád) během klasifikačního období. </w:t>
      </w:r>
    </w:p>
    <w:p w14:paraId="338532D0" w14:textId="77777777" w:rsidR="004536BE" w:rsidRPr="00606176" w:rsidRDefault="004536BE" w:rsidP="004536BE">
      <w:pPr>
        <w:pStyle w:val="Odstavecseseznamem"/>
        <w:numPr>
          <w:ilvl w:val="0"/>
          <w:numId w:val="18"/>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 xml:space="preserve">Při klasifikaci chování se přihlíží k věku, morální a rozumové vyspělosti žáka; </w:t>
      </w:r>
      <w:r>
        <w:rPr>
          <w:rFonts w:ascii="Times New Roman" w:hAnsi="Times New Roman" w:cs="Times New Roman"/>
          <w:sz w:val="24"/>
          <w:szCs w:val="24"/>
        </w:rPr>
        <w:br/>
      </w:r>
      <w:r w:rsidRPr="00606176">
        <w:rPr>
          <w:rFonts w:ascii="Times New Roman" w:hAnsi="Times New Roman" w:cs="Times New Roman"/>
          <w:sz w:val="24"/>
          <w:szCs w:val="24"/>
        </w:rPr>
        <w:t xml:space="preserve">k účinnosti předešlých kázeňských opatření. </w:t>
      </w:r>
    </w:p>
    <w:p w14:paraId="17FB15B4" w14:textId="77777777" w:rsidR="004536BE" w:rsidRPr="00606176" w:rsidRDefault="004536BE" w:rsidP="004536BE">
      <w:pPr>
        <w:pStyle w:val="Odstavecseseznamem"/>
        <w:numPr>
          <w:ilvl w:val="0"/>
          <w:numId w:val="18"/>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 xml:space="preserve">Škola hodnotí a klasifikuje žáky za jejich chování v době vyučování. Porušil-li žák mimo vyučování zásadním způsobem pravidla společenského a lidského chování, zaujmou učitelé vůči takovému chování etický postoj a využijí žákova pochybení </w:t>
      </w:r>
      <w:r>
        <w:rPr>
          <w:rFonts w:ascii="Times New Roman" w:hAnsi="Times New Roman" w:cs="Times New Roman"/>
          <w:sz w:val="24"/>
          <w:szCs w:val="24"/>
        </w:rPr>
        <w:br/>
      </w:r>
      <w:r w:rsidRPr="00606176">
        <w:rPr>
          <w:rFonts w:ascii="Times New Roman" w:hAnsi="Times New Roman" w:cs="Times New Roman"/>
          <w:sz w:val="24"/>
          <w:szCs w:val="24"/>
        </w:rPr>
        <w:t xml:space="preserve">k pedagogickému působení na žáka, případně na další žáky. Pedagogové se v tomto smyslu nezříkají povinnosti podporovat rodinu ve výchově k vytváření návyků </w:t>
      </w:r>
      <w:r>
        <w:rPr>
          <w:rFonts w:ascii="Times New Roman" w:hAnsi="Times New Roman" w:cs="Times New Roman"/>
          <w:sz w:val="24"/>
          <w:szCs w:val="24"/>
        </w:rPr>
        <w:br/>
      </w:r>
      <w:r w:rsidRPr="00606176">
        <w:rPr>
          <w:rFonts w:ascii="Times New Roman" w:hAnsi="Times New Roman" w:cs="Times New Roman"/>
          <w:sz w:val="24"/>
          <w:szCs w:val="24"/>
        </w:rPr>
        <w:t xml:space="preserve">a postojů, které vedou ke společensky hodnotnému chování. </w:t>
      </w:r>
    </w:p>
    <w:p w14:paraId="167C6074" w14:textId="77777777" w:rsidR="004536BE" w:rsidRDefault="004536BE" w:rsidP="004536BE">
      <w:pPr>
        <w:spacing w:after="0" w:line="360" w:lineRule="auto"/>
        <w:jc w:val="both"/>
        <w:rPr>
          <w:rFonts w:ascii="Times New Roman" w:hAnsi="Times New Roman" w:cs="Times New Roman"/>
          <w:b/>
          <w:bCs/>
          <w:sz w:val="24"/>
          <w:szCs w:val="24"/>
        </w:rPr>
      </w:pPr>
    </w:p>
    <w:p w14:paraId="3C8CEF3F"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Zodpovědnost za hodnocení a klasifikaci chování:</w:t>
      </w:r>
      <w:r w:rsidRPr="00147711">
        <w:rPr>
          <w:rFonts w:ascii="Times New Roman" w:hAnsi="Times New Roman" w:cs="Times New Roman"/>
          <w:sz w:val="24"/>
          <w:szCs w:val="24"/>
        </w:rPr>
        <w:t xml:space="preserve"> Za věcnou správnost podkladů pro klasifikaci chování žáků zodpovídá třídní učitel. O snížené známce z chování rozhoduje ředitel školy po projednání v pedagogické radě. Třídní učitel prokazatelným způsobem uvědomí zákonného zástupce žáka o důvodech snížení známky z chování. </w:t>
      </w:r>
    </w:p>
    <w:p w14:paraId="05C32B11" w14:textId="77777777" w:rsidR="004536BE" w:rsidRDefault="004536BE" w:rsidP="004536BE">
      <w:pPr>
        <w:spacing w:after="0" w:line="360" w:lineRule="auto"/>
        <w:jc w:val="both"/>
        <w:rPr>
          <w:rFonts w:ascii="Times New Roman" w:hAnsi="Times New Roman" w:cs="Times New Roman"/>
          <w:b/>
          <w:bCs/>
          <w:sz w:val="24"/>
          <w:szCs w:val="24"/>
        </w:rPr>
      </w:pPr>
    </w:p>
    <w:p w14:paraId="2B57E339"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Stupně klasifikace chování</w:t>
      </w:r>
      <w:r w:rsidRPr="00147711">
        <w:rPr>
          <w:rFonts w:ascii="Times New Roman" w:hAnsi="Times New Roman" w:cs="Times New Roman"/>
          <w:sz w:val="24"/>
          <w:szCs w:val="24"/>
        </w:rPr>
        <w:t>: Chování žáka je klasifikováno těmito stupni: 1 – velmi uspokojivé Žák dodržuje pravidla chování a ustanovení školního řádu. V jeho chování je zřetelná slušnost, respektování ostatních, takt, zdvořilost, ohleduplnost. Ojediněle se dopouští drobných přestupků proti pravidlům školního řádu a požadovaného chování. 2 - uspokojivé Žák se opakovaně dopustí méně závažných přestupků proti školnímu řádu nebo pravidlům chování, případně se dopustí závažnějšího přestupku. Žák je však přístupný výchovnému působení ze strany školy a projevuje snahu své chyby napravit. Žák se dopustí závažného přestupku proti školnímu řádu nebo pravidlům chování. Svým chováním a jednáním negativně ovlivňuje soužití ve třídě nebo škole, prohřešuje se proti obecně platné morálce nebo se dopustil závažnějšího přestupku, pro který by po dovršení 15 let věku byl trestně odpovědn</w:t>
      </w:r>
      <w:r>
        <w:rPr>
          <w:rFonts w:ascii="Times New Roman" w:hAnsi="Times New Roman" w:cs="Times New Roman"/>
          <w:sz w:val="24"/>
          <w:szCs w:val="24"/>
        </w:rPr>
        <w:t xml:space="preserve">ý (na úrovni trestného činu). </w:t>
      </w:r>
      <w:r w:rsidRPr="00147711">
        <w:rPr>
          <w:rFonts w:ascii="Times New Roman" w:hAnsi="Times New Roman" w:cs="Times New Roman"/>
          <w:sz w:val="24"/>
          <w:szCs w:val="24"/>
        </w:rPr>
        <w:t xml:space="preserve">Mezi závažné přestupky patří: Šikanování, záškoláctví, krádeže, užívání nebo distribuce drog, fyzické násilí, ohrožování zdraví, výrazné narušování výuky a další porušování školního řádu mající charakter trestného činu, které se staly ve školním prostředí. U závažných přestupků žáka (nebo u podezření na ně) je třídní učitel povinen spolupracovat se školním poradenským pracovištěm nebo vedením školy, a to včetně spolupráce při udílení výchovných opatření. </w:t>
      </w:r>
    </w:p>
    <w:p w14:paraId="65B4D673" w14:textId="77777777" w:rsidR="004536BE" w:rsidRPr="00147711" w:rsidRDefault="004536BE" w:rsidP="004536BE">
      <w:pPr>
        <w:pStyle w:val="Odstavecseseznamem"/>
        <w:numPr>
          <w:ilvl w:val="0"/>
          <w:numId w:val="7"/>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Informování zákonných zástupců:</w:t>
      </w:r>
    </w:p>
    <w:p w14:paraId="6593E453" w14:textId="77777777" w:rsidR="004536BE"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Třídní učitel ve spolupráci s vyučujícím informuje na konci 1. a 3. čtvrtletí </w:t>
      </w:r>
      <w:r>
        <w:rPr>
          <w:rFonts w:ascii="Times New Roman" w:hAnsi="Times New Roman" w:cs="Times New Roman"/>
          <w:sz w:val="24"/>
          <w:szCs w:val="24"/>
        </w:rPr>
        <w:br/>
      </w:r>
      <w:r w:rsidRPr="00147711">
        <w:rPr>
          <w:rFonts w:ascii="Times New Roman" w:hAnsi="Times New Roman" w:cs="Times New Roman"/>
          <w:sz w:val="24"/>
          <w:szCs w:val="24"/>
        </w:rPr>
        <w:t xml:space="preserve">o prospěchu a chování žáka stručným zápisem v ŽK. Při náhlém zhoršení prospěchu nebo chování okamžitě. </w:t>
      </w:r>
    </w:p>
    <w:p w14:paraId="75AB293A" w14:textId="77777777" w:rsidR="004536BE" w:rsidRPr="00147711"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Třídní učitel nebo učitel, jestliže o to zákonní zástupci požádají. </w:t>
      </w:r>
    </w:p>
    <w:p w14:paraId="4259978C" w14:textId="77777777" w:rsidR="004536BE" w:rsidRPr="00147711"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Ředitel školy v případě, že dojde k výraznému a déletrvajícímu zhoršení prospěchu nebo chování. </w:t>
      </w:r>
    </w:p>
    <w:p w14:paraId="0217AAE8" w14:textId="77777777" w:rsidR="004536BE" w:rsidRPr="00147711"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Všichni vyučující kontrolují frekvenci známek v žákovské knížce. </w:t>
      </w:r>
      <w:r>
        <w:rPr>
          <w:rFonts w:ascii="Times New Roman" w:hAnsi="Times New Roman" w:cs="Times New Roman"/>
          <w:sz w:val="24"/>
          <w:szCs w:val="24"/>
        </w:rPr>
        <w:br/>
      </w:r>
      <w:r w:rsidRPr="00147711">
        <w:rPr>
          <w:rFonts w:ascii="Times New Roman" w:hAnsi="Times New Roman" w:cs="Times New Roman"/>
          <w:sz w:val="24"/>
          <w:szCs w:val="24"/>
        </w:rPr>
        <w:t xml:space="preserve">U chybějících žáků se snaží doplnit zpětně všechny známky. </w:t>
      </w:r>
    </w:p>
    <w:p w14:paraId="61043FF9" w14:textId="77777777" w:rsidR="004536BE"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Všichni vyučující si zakládají podklady pro klasifikaci za dané pololetí. Písemnosti jsou archivovány minimálně po dobu násl</w:t>
      </w:r>
      <w:r>
        <w:rPr>
          <w:rFonts w:ascii="Times New Roman" w:hAnsi="Times New Roman" w:cs="Times New Roman"/>
          <w:sz w:val="24"/>
          <w:szCs w:val="24"/>
        </w:rPr>
        <w:t xml:space="preserve">edujícího klasifikačního období a musí být k dispozici ve škole. </w:t>
      </w:r>
    </w:p>
    <w:p w14:paraId="7B172E6A" w14:textId="77777777" w:rsidR="004536BE" w:rsidRPr="00147711"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lastRenderedPageBreak/>
        <w:t xml:space="preserve">Pokud žákovi hrozí nedostatečná, informuje učitel prokazatelným způsobem zákonné </w:t>
      </w:r>
      <w:proofErr w:type="gramStart"/>
      <w:r w:rsidRPr="00147711">
        <w:rPr>
          <w:rFonts w:ascii="Times New Roman" w:hAnsi="Times New Roman" w:cs="Times New Roman"/>
          <w:sz w:val="24"/>
          <w:szCs w:val="24"/>
        </w:rPr>
        <w:t>zástupce</w:t>
      </w:r>
      <w:proofErr w:type="gramEnd"/>
      <w:r w:rsidRPr="00147711">
        <w:rPr>
          <w:rFonts w:ascii="Times New Roman" w:hAnsi="Times New Roman" w:cs="Times New Roman"/>
          <w:sz w:val="24"/>
          <w:szCs w:val="24"/>
        </w:rPr>
        <w:t xml:space="preserve"> a to co nejdříve (nejpozději 14 dní před konáním pedagogické rady). </w:t>
      </w:r>
    </w:p>
    <w:p w14:paraId="435C8C1F" w14:textId="77777777" w:rsidR="004536BE" w:rsidRPr="00147711" w:rsidRDefault="004536BE" w:rsidP="004536BE">
      <w:pPr>
        <w:pStyle w:val="Odstavecseseznamem"/>
        <w:numPr>
          <w:ilvl w:val="0"/>
          <w:numId w:val="19"/>
        </w:numPr>
        <w:spacing w:after="0" w:line="360" w:lineRule="auto"/>
        <w:jc w:val="both"/>
        <w:rPr>
          <w:rFonts w:ascii="Times New Roman" w:hAnsi="Times New Roman" w:cs="Times New Roman"/>
          <w:sz w:val="24"/>
          <w:szCs w:val="24"/>
        </w:rPr>
      </w:pPr>
      <w:r w:rsidRPr="00147711">
        <w:rPr>
          <w:rFonts w:ascii="Times New Roman" w:hAnsi="Times New Roman" w:cs="Times New Roman"/>
          <w:sz w:val="24"/>
          <w:szCs w:val="24"/>
        </w:rPr>
        <w:t xml:space="preserve">V případě celkové klasifikace známkou nedostatečná informuje učitel prokazatelným způsobem i s odůvodněním zákonné zástupce (neprodleně po pedagogické radě) dříve, než se s touto skutečností seznámí prostřednictvím vysvědčení </w:t>
      </w:r>
    </w:p>
    <w:p w14:paraId="50786597" w14:textId="77777777" w:rsidR="004536BE" w:rsidRPr="00606176" w:rsidRDefault="004536BE" w:rsidP="004536BE">
      <w:p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 xml:space="preserve">Celkové hodnocení žáků a podmínky postupu do dalšího ročníku Celkový prospěch žáka je na vysvědčení hodnocen v prvním až devátém ročníku školy těmito stupni: - prospěl </w:t>
      </w:r>
      <w:r>
        <w:rPr>
          <w:rFonts w:ascii="Times New Roman" w:hAnsi="Times New Roman" w:cs="Times New Roman"/>
          <w:sz w:val="24"/>
          <w:szCs w:val="24"/>
        </w:rPr>
        <w:br/>
      </w:r>
      <w:r w:rsidRPr="00606176">
        <w:rPr>
          <w:rFonts w:ascii="Times New Roman" w:hAnsi="Times New Roman" w:cs="Times New Roman"/>
          <w:sz w:val="24"/>
          <w:szCs w:val="24"/>
        </w:rPr>
        <w:t xml:space="preserve">s vyznamenáním, není-li v žádném z povinných předmětů stanovených školním vzdělávacím programem hodnocen na vysvědčení stupněm prospěchu horším než 2 - chvalitebný, průměr stupňů prospěchu ze všech povinných předmětů stanovených školním vzdělávacím programem není vyšší než 1,5 a jeho chování je hodnoceno stupněm velmi dobré - prospěl prospěl(a), není-li v žádném z povinných předmětů stanovených školním vzdělávacím programem hodnocen na vysvědčení stupněm prospěchu 5 - nedostatečný nebo odpovídajícím slovním hodnocením, - neprospěl neprospěl(a), je-li v některém z povinných předmětů stanovených školním vzdělávacím programem hodnocen na vysvědčení stupněm prospěchu 5 - nedostatečný nebo odpovídajícím slovním hodnocením nebo není-li z něho hodnocen na konci druhého pololetí, - nehodnocen(a) nehodnocen(a), není-li možné žáka hodnotit z některého z povinných předmětů stanovených školním vzdělávacím programem na konci prvního pololetí. </w:t>
      </w:r>
    </w:p>
    <w:p w14:paraId="35DE3403" w14:textId="77777777" w:rsidR="004536BE" w:rsidRDefault="004536BE" w:rsidP="004536BE">
      <w:pPr>
        <w:spacing w:after="0" w:line="360" w:lineRule="auto"/>
        <w:ind w:left="720"/>
        <w:jc w:val="both"/>
        <w:rPr>
          <w:rFonts w:ascii="Times New Roman" w:hAnsi="Times New Roman" w:cs="Times New Roman"/>
          <w:b/>
          <w:bCs/>
          <w:sz w:val="24"/>
          <w:szCs w:val="24"/>
        </w:rPr>
      </w:pPr>
    </w:p>
    <w:p w14:paraId="287E2EFC" w14:textId="77777777" w:rsidR="004536BE" w:rsidRPr="00147711" w:rsidRDefault="004536BE" w:rsidP="004536BE">
      <w:pPr>
        <w:spacing w:after="0" w:line="360" w:lineRule="auto"/>
        <w:jc w:val="both"/>
        <w:rPr>
          <w:rFonts w:ascii="Times New Roman" w:hAnsi="Times New Roman" w:cs="Times New Roman"/>
          <w:sz w:val="24"/>
          <w:szCs w:val="24"/>
        </w:rPr>
      </w:pPr>
      <w:r w:rsidRPr="00147711">
        <w:rPr>
          <w:rFonts w:ascii="Times New Roman" w:hAnsi="Times New Roman" w:cs="Times New Roman"/>
          <w:b/>
          <w:bCs/>
          <w:sz w:val="24"/>
          <w:szCs w:val="24"/>
        </w:rPr>
        <w:t>Podmínky postupu do vyššího ročníku</w:t>
      </w:r>
      <w:r w:rsidRPr="00147711">
        <w:rPr>
          <w:rFonts w:ascii="Times New Roman" w:hAnsi="Times New Roman" w:cs="Times New Roman"/>
          <w:sz w:val="24"/>
          <w:szCs w:val="24"/>
        </w:rPr>
        <w:t xml:space="preserve">: Do vyššího ročníku postupuje žák, který na konci druhého pololetí prospěl ze všech povinných předmětů stanovených školním vzdělávacím programem s výjimkou předmětů výchovného zaměření stanovených rámcovým vzdělávacím programem a předmětů, z nichž byl uvolněn. Do vyššího ročníku postoupí i žák prvního stupně základní školy, který již v rámci prvního stupně opakoval ročník, a žák druhého stupně základní školy, který již v rámci druhého stupně opakoval ročník, a to bez ohledu na prospěch tohoto žáka. Žák, který plní povinnou školní docházku, opakuje ročník, pokud na konci druhého pololetí neprospěl nebo nemohl být hodnocen. To neplatí o žákovi, který na daném stupni základní školy již jednou ročník opakoval; tomuto žákovi může ředitel školy na žádost jeho zákonného zástupce povolit opakování ročníku pouze z vážných zdravotních důvodů. Ředitel školy může žákovi, který splnil povinnou školní docházku a na konci druhého pololetí neprospěl nebo nemohl být hodnocen, povolit na žádost jeho zákonného zástupce opakování ročníku po posouzení jeho dosavadních studijních výsledků a důvodů uvedených v žádosti 1. </w:t>
      </w:r>
      <w:r w:rsidRPr="00147711">
        <w:rPr>
          <w:rFonts w:ascii="Times New Roman" w:hAnsi="Times New Roman" w:cs="Times New Roman"/>
          <w:sz w:val="24"/>
          <w:szCs w:val="24"/>
        </w:rPr>
        <w:lastRenderedPageBreak/>
        <w:t xml:space="preserve">Při hodnocení se postupuje podle školského zákona č. 561/2004 Sb., </w:t>
      </w:r>
      <w:r>
        <w:rPr>
          <w:rFonts w:ascii="Times New Roman" w:hAnsi="Times New Roman" w:cs="Times New Roman"/>
          <w:sz w:val="24"/>
          <w:szCs w:val="24"/>
        </w:rPr>
        <w:br/>
      </w:r>
      <w:r w:rsidRPr="00147711">
        <w:rPr>
          <w:rFonts w:ascii="Times New Roman" w:hAnsi="Times New Roman" w:cs="Times New Roman"/>
          <w:sz w:val="24"/>
          <w:szCs w:val="24"/>
        </w:rPr>
        <w:t xml:space="preserve">o předškolním, základním, středním a vyšším odborném a jiném vzdělávání, ve znění pozdějších předpisů, zejména pak v souladu s § 51 až 53, a dle § 14 až 17, zvláště pak </w:t>
      </w:r>
      <w:r>
        <w:rPr>
          <w:rFonts w:ascii="Times New Roman" w:hAnsi="Times New Roman" w:cs="Times New Roman"/>
          <w:sz w:val="24"/>
          <w:szCs w:val="24"/>
        </w:rPr>
        <w:br/>
      </w:r>
      <w:r w:rsidRPr="00147711">
        <w:rPr>
          <w:rFonts w:ascii="Times New Roman" w:hAnsi="Times New Roman" w:cs="Times New Roman"/>
          <w:sz w:val="24"/>
          <w:szCs w:val="24"/>
        </w:rPr>
        <w:t xml:space="preserve">§ 15 odst. 2 a 4, vyhlášky č. 48/2005 Sb., o základním vzdělávání a některých náležitostech plnění povinné školní docházky, ve znění poslední úpravy č. 256/2012 Sb. V souladu </w:t>
      </w:r>
      <w:r>
        <w:rPr>
          <w:rFonts w:ascii="Times New Roman" w:hAnsi="Times New Roman" w:cs="Times New Roman"/>
          <w:sz w:val="24"/>
          <w:szCs w:val="24"/>
        </w:rPr>
        <w:br/>
      </w:r>
      <w:r w:rsidRPr="00147711">
        <w:rPr>
          <w:rFonts w:ascii="Times New Roman" w:hAnsi="Times New Roman" w:cs="Times New Roman"/>
          <w:sz w:val="24"/>
          <w:szCs w:val="24"/>
        </w:rPr>
        <w:t xml:space="preserve">s § 15 odst. 6 vyhlášky č. 48/2005 Sb. se úroveň znalosti českého jazyka považuje za závažnou souvislost, která ovlivňuje výkon žáka-cizince. Žáci-cizinci jsou hodnoceni </w:t>
      </w:r>
      <w:r>
        <w:rPr>
          <w:rFonts w:ascii="Times New Roman" w:hAnsi="Times New Roman" w:cs="Times New Roman"/>
          <w:sz w:val="24"/>
          <w:szCs w:val="24"/>
        </w:rPr>
        <w:br/>
      </w:r>
      <w:r w:rsidRPr="00147711">
        <w:rPr>
          <w:rFonts w:ascii="Times New Roman" w:hAnsi="Times New Roman" w:cs="Times New Roman"/>
          <w:sz w:val="24"/>
          <w:szCs w:val="24"/>
        </w:rPr>
        <w:t xml:space="preserve">i z předmětu Český jazyk. Žáci mohou být hodnoceni na vysvědčení slovně. </w:t>
      </w:r>
    </w:p>
    <w:p w14:paraId="0BDD2F80" w14:textId="77777777" w:rsidR="004536BE" w:rsidRPr="00606176" w:rsidRDefault="004536BE" w:rsidP="004536BE">
      <w:pPr>
        <w:pStyle w:val="Odstavecseseznamem"/>
        <w:numPr>
          <w:ilvl w:val="0"/>
          <w:numId w:val="20"/>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 xml:space="preserve">Prodloužené klasifikační období </w:t>
      </w:r>
    </w:p>
    <w:p w14:paraId="3F73EC96" w14:textId="77777777" w:rsidR="004536BE" w:rsidRDefault="004536BE" w:rsidP="004536BE">
      <w:pPr>
        <w:pStyle w:val="Odstavecseseznamem"/>
        <w:spacing w:after="0" w:line="360" w:lineRule="auto"/>
        <w:ind w:left="1080"/>
        <w:jc w:val="both"/>
        <w:rPr>
          <w:rFonts w:ascii="Times New Roman" w:hAnsi="Times New Roman" w:cs="Times New Roman"/>
          <w:sz w:val="24"/>
          <w:szCs w:val="24"/>
        </w:rPr>
      </w:pPr>
      <w:r w:rsidRPr="00606176">
        <w:rPr>
          <w:rFonts w:ascii="Times New Roman" w:hAnsi="Times New Roman" w:cs="Times New Roman"/>
          <w:sz w:val="24"/>
          <w:szCs w:val="24"/>
        </w:rPr>
        <w:t>Nelze–</w:t>
      </w:r>
      <w:proofErr w:type="spellStart"/>
      <w:r w:rsidRPr="00606176">
        <w:rPr>
          <w:rFonts w:ascii="Times New Roman" w:hAnsi="Times New Roman" w:cs="Times New Roman"/>
          <w:sz w:val="24"/>
          <w:szCs w:val="24"/>
        </w:rPr>
        <w:t>li</w:t>
      </w:r>
      <w:proofErr w:type="spellEnd"/>
      <w:r w:rsidRPr="00606176">
        <w:rPr>
          <w:rFonts w:ascii="Times New Roman" w:hAnsi="Times New Roman" w:cs="Times New Roman"/>
          <w:sz w:val="24"/>
          <w:szCs w:val="24"/>
        </w:rPr>
        <w:t xml:space="preserve"> žáka klasifikovat na konci prvního pololetí pro závažné objektivní příčiny, určí ředitel školy pro jeho klasifikaci náhradní termín, a to tak, aby klasifikace žáka mohla být provedena nejpozději do dvou měsíců po skončení prvního pololetí. </w:t>
      </w:r>
      <w:proofErr w:type="gramStart"/>
      <w:r w:rsidRPr="00606176">
        <w:rPr>
          <w:rFonts w:ascii="Times New Roman" w:hAnsi="Times New Roman" w:cs="Times New Roman"/>
          <w:sz w:val="24"/>
          <w:szCs w:val="24"/>
        </w:rPr>
        <w:t>Není–</w:t>
      </w:r>
      <w:proofErr w:type="spellStart"/>
      <w:r w:rsidRPr="00606176">
        <w:rPr>
          <w:rFonts w:ascii="Times New Roman" w:hAnsi="Times New Roman" w:cs="Times New Roman"/>
          <w:sz w:val="24"/>
          <w:szCs w:val="24"/>
        </w:rPr>
        <w:t>li</w:t>
      </w:r>
      <w:proofErr w:type="spellEnd"/>
      <w:proofErr w:type="gramEnd"/>
      <w:r w:rsidRPr="00606176">
        <w:rPr>
          <w:rFonts w:ascii="Times New Roman" w:hAnsi="Times New Roman" w:cs="Times New Roman"/>
          <w:sz w:val="24"/>
          <w:szCs w:val="24"/>
        </w:rPr>
        <w:t xml:space="preserve"> možné klasifikovat ani v náhradním termínu, žák se za pololetí </w:t>
      </w:r>
      <w:r>
        <w:rPr>
          <w:rFonts w:ascii="Times New Roman" w:hAnsi="Times New Roman" w:cs="Times New Roman"/>
          <w:sz w:val="24"/>
          <w:szCs w:val="24"/>
        </w:rPr>
        <w:t>nehodnotí</w:t>
      </w:r>
      <w:r w:rsidRPr="00606176">
        <w:rPr>
          <w:rFonts w:ascii="Times New Roman" w:hAnsi="Times New Roman" w:cs="Times New Roman"/>
          <w:sz w:val="24"/>
          <w:szCs w:val="24"/>
        </w:rPr>
        <w:t xml:space="preserve"> – nehodnocen. Nelze–</w:t>
      </w:r>
      <w:proofErr w:type="spellStart"/>
      <w:r w:rsidRPr="00606176">
        <w:rPr>
          <w:rFonts w:ascii="Times New Roman" w:hAnsi="Times New Roman" w:cs="Times New Roman"/>
          <w:sz w:val="24"/>
          <w:szCs w:val="24"/>
        </w:rPr>
        <w:t>li</w:t>
      </w:r>
      <w:proofErr w:type="spellEnd"/>
      <w:r w:rsidRPr="00606176">
        <w:rPr>
          <w:rFonts w:ascii="Times New Roman" w:hAnsi="Times New Roman" w:cs="Times New Roman"/>
          <w:sz w:val="24"/>
          <w:szCs w:val="24"/>
        </w:rPr>
        <w:t xml:space="preserve"> žáka klasifikovat na konci druhého pololetí pro závažné objektivní příčiny, určí ředitel školy pro jeho klasifikaci náhradní termín, a to tak, aby klasifikace žáka mohla být provedena nejpozději do 15. října. Do té doby žák navštěvuje podmíněně nejbližší vyšší ročník. Žák, který z vážných důvodů nemohl být klasifikován ani do 15. října, opakuje ročník </w:t>
      </w:r>
      <w:r w:rsidRPr="00606176">
        <w:rPr>
          <w:rFonts w:ascii="Times New Roman" w:hAnsi="Times New Roman" w:cs="Times New Roman"/>
          <w:sz w:val="24"/>
          <w:szCs w:val="24"/>
        </w:rPr>
        <w:br/>
        <w:t>1. Komisionální a opravné zkoušky Žákům devátých ročníků a žákům, kteří na daném stupni základní školy dosud neopakovali ročník, kteří na konci druhého pololetí neprospěli nejvýše ze dvou povinných předmětů s výjimkou předmětů výchovného zaměření, ředitel školy umožní vykonat opravné zkoušky. Žák koná opravné zkoušky nejpozději v posledním týdnu hlavních prázdnin. Termín sta</w:t>
      </w:r>
      <w:r>
        <w:rPr>
          <w:rFonts w:ascii="Times New Roman" w:hAnsi="Times New Roman" w:cs="Times New Roman"/>
          <w:sz w:val="24"/>
          <w:szCs w:val="24"/>
        </w:rPr>
        <w:t xml:space="preserve">noví ředitel školy. </w:t>
      </w:r>
      <w:proofErr w:type="gramStart"/>
      <w:r>
        <w:rPr>
          <w:rFonts w:ascii="Times New Roman" w:hAnsi="Times New Roman" w:cs="Times New Roman"/>
          <w:sz w:val="24"/>
          <w:szCs w:val="24"/>
        </w:rPr>
        <w:t>Nemůže–</w:t>
      </w:r>
      <w:proofErr w:type="spellStart"/>
      <w:r w:rsidRPr="00606176">
        <w:rPr>
          <w:rFonts w:ascii="Times New Roman" w:hAnsi="Times New Roman" w:cs="Times New Roman"/>
          <w:sz w:val="24"/>
          <w:szCs w:val="24"/>
        </w:rPr>
        <w:t>li</w:t>
      </w:r>
      <w:proofErr w:type="spellEnd"/>
      <w:proofErr w:type="gramEnd"/>
      <w:r w:rsidRPr="00606176">
        <w:rPr>
          <w:rFonts w:ascii="Times New Roman" w:hAnsi="Times New Roman" w:cs="Times New Roman"/>
          <w:sz w:val="24"/>
          <w:szCs w:val="24"/>
        </w:rPr>
        <w:t xml:space="preserve"> se žák z vážných důvodů dostavit k opravným zkouškám, umožní mu ředitel vykonání opravných zkoušek nejpozději do 15. září. Do té doby žák navštěvuje podmínečně nejblíže vyšší ročník. Žák může v jednom dnu skládat pouze jednu opravnou zkoušku. Zkouška je komisionální. Povolení opravné zkoušky zaznamenává třídní učitel do třídního výkazu (kat. listu žáka), po zkoušce zapíše její výsledek. Písemné protokoly o průběhu a výsledku komisionální zkoušky zakládá předseda komise do školní evidence. Další ustanovení se řídí zákonem o ZŠ. 1. Zákonný zástupce žáka pochybnosti </w:t>
      </w:r>
      <w:r>
        <w:rPr>
          <w:rFonts w:ascii="Times New Roman" w:hAnsi="Times New Roman" w:cs="Times New Roman"/>
          <w:sz w:val="24"/>
          <w:szCs w:val="24"/>
        </w:rPr>
        <w:br/>
      </w:r>
      <w:r w:rsidRPr="00606176">
        <w:rPr>
          <w:rFonts w:ascii="Times New Roman" w:hAnsi="Times New Roman" w:cs="Times New Roman"/>
          <w:sz w:val="24"/>
          <w:szCs w:val="24"/>
        </w:rPr>
        <w:t xml:space="preserve">o správnosti klasifikace v jednotlivých předmětech na konci prvního nebo druhého pololetí, může do tří pracovních dnů ode dne, kdy se o hodnocení prokazatelně dozvěděl, nejpozději však do tří pracovních dnů od vydání vysvědčení, požádat </w:t>
      </w:r>
      <w:r w:rsidRPr="00606176">
        <w:rPr>
          <w:rFonts w:ascii="Times New Roman" w:hAnsi="Times New Roman" w:cs="Times New Roman"/>
          <w:sz w:val="24"/>
          <w:szCs w:val="24"/>
        </w:rPr>
        <w:lastRenderedPageBreak/>
        <w:t>ředitele školy o ko</w:t>
      </w:r>
      <w:r>
        <w:rPr>
          <w:rFonts w:ascii="Times New Roman" w:hAnsi="Times New Roman" w:cs="Times New Roman"/>
          <w:sz w:val="24"/>
          <w:szCs w:val="24"/>
        </w:rPr>
        <w:t xml:space="preserve">misionální přezkoušení žáka, </w:t>
      </w:r>
      <w:proofErr w:type="gramStart"/>
      <w:r>
        <w:rPr>
          <w:rFonts w:ascii="Times New Roman" w:hAnsi="Times New Roman" w:cs="Times New Roman"/>
          <w:sz w:val="24"/>
          <w:szCs w:val="24"/>
        </w:rPr>
        <w:t>je–</w:t>
      </w:r>
      <w:proofErr w:type="spellStart"/>
      <w:r w:rsidRPr="00606176">
        <w:rPr>
          <w:rFonts w:ascii="Times New Roman" w:hAnsi="Times New Roman" w:cs="Times New Roman"/>
          <w:sz w:val="24"/>
          <w:szCs w:val="24"/>
        </w:rPr>
        <w:t>li</w:t>
      </w:r>
      <w:proofErr w:type="spellEnd"/>
      <w:proofErr w:type="gramEnd"/>
      <w:r w:rsidRPr="00606176">
        <w:rPr>
          <w:rFonts w:ascii="Times New Roman" w:hAnsi="Times New Roman" w:cs="Times New Roman"/>
          <w:sz w:val="24"/>
          <w:szCs w:val="24"/>
        </w:rPr>
        <w:t xml:space="preserve"> vyučujícím daného předmětu ředitel školy, může zástupce žáka požádat o komisionální přezkoušení příslušný krajský úřad. Ředitel školy nebo krajský úřad oprávněnost žádosti posoudí </w:t>
      </w:r>
      <w:r>
        <w:rPr>
          <w:rFonts w:ascii="Times New Roman" w:hAnsi="Times New Roman" w:cs="Times New Roman"/>
          <w:sz w:val="24"/>
          <w:szCs w:val="24"/>
        </w:rPr>
        <w:br/>
      </w:r>
      <w:r w:rsidRPr="00606176">
        <w:rPr>
          <w:rFonts w:ascii="Times New Roman" w:hAnsi="Times New Roman" w:cs="Times New Roman"/>
          <w:sz w:val="24"/>
          <w:szCs w:val="24"/>
        </w:rPr>
        <w:t xml:space="preserve">a neprodleně zástupci žáka sdělí, zda bude žák přezkoušen. Komisi pro přezkoušení žáka jmenuje ředitel školy, v případě, že vyučujícím je ředitel, jmenuje komisi krajský úřad. Komise je tříčlenná, tvoří ji předseda, kterým je ředitel školy nebo jím pověřený učitel, zkoušející, jímž je zpravidla vyučující daného předmětu a přísedící, který má aprobaci pro týž předmět nebo předmět stejné vzdělávací oblasti. Klasifikační stupeň určí komise většinou hlasů. </w:t>
      </w:r>
      <w:r>
        <w:rPr>
          <w:rFonts w:ascii="Times New Roman" w:hAnsi="Times New Roman" w:cs="Times New Roman"/>
          <w:sz w:val="24"/>
          <w:szCs w:val="24"/>
        </w:rPr>
        <w:br/>
      </w:r>
      <w:r w:rsidRPr="00606176">
        <w:rPr>
          <w:rFonts w:ascii="Times New Roman" w:hAnsi="Times New Roman" w:cs="Times New Roman"/>
          <w:sz w:val="24"/>
          <w:szCs w:val="24"/>
        </w:rPr>
        <w:t xml:space="preserve">O komisionální zkoušce se pořizuje protokol. Komise žáka přezkouší nejpozději do 14 dnů od doručení žádosti, není – </w:t>
      </w:r>
      <w:proofErr w:type="spellStart"/>
      <w:r w:rsidRPr="00606176">
        <w:rPr>
          <w:rFonts w:ascii="Times New Roman" w:hAnsi="Times New Roman" w:cs="Times New Roman"/>
          <w:sz w:val="24"/>
          <w:szCs w:val="24"/>
        </w:rPr>
        <w:t>li</w:t>
      </w:r>
      <w:proofErr w:type="spellEnd"/>
      <w:r w:rsidRPr="00606176">
        <w:rPr>
          <w:rFonts w:ascii="Times New Roman" w:hAnsi="Times New Roman" w:cs="Times New Roman"/>
          <w:sz w:val="24"/>
          <w:szCs w:val="24"/>
        </w:rPr>
        <w:t xml:space="preserve"> možné žáka pro jeho nepřítomnost </w:t>
      </w:r>
      <w:r>
        <w:rPr>
          <w:rFonts w:ascii="Times New Roman" w:hAnsi="Times New Roman" w:cs="Times New Roman"/>
          <w:sz w:val="24"/>
          <w:szCs w:val="24"/>
        </w:rPr>
        <w:br/>
      </w:r>
      <w:r w:rsidRPr="00606176">
        <w:rPr>
          <w:rFonts w:ascii="Times New Roman" w:hAnsi="Times New Roman" w:cs="Times New Roman"/>
          <w:sz w:val="24"/>
          <w:szCs w:val="24"/>
        </w:rPr>
        <w:t xml:space="preserve">v tomto termínu přezkoušet, může ředitel školy nebo krajský úřad stanovit nový termín k přezkoušení pouze </w:t>
      </w:r>
      <w:proofErr w:type="gramStart"/>
      <w:r w:rsidRPr="00606176">
        <w:rPr>
          <w:rFonts w:ascii="Times New Roman" w:hAnsi="Times New Roman" w:cs="Times New Roman"/>
          <w:sz w:val="24"/>
          <w:szCs w:val="24"/>
        </w:rPr>
        <w:t>výjimečně</w:t>
      </w:r>
      <w:proofErr w:type="gramEnd"/>
      <w:r w:rsidRPr="00606176">
        <w:rPr>
          <w:rFonts w:ascii="Times New Roman" w:hAnsi="Times New Roman" w:cs="Times New Roman"/>
          <w:sz w:val="24"/>
          <w:szCs w:val="24"/>
        </w:rPr>
        <w:t xml:space="preserve"> a to ze závažných důvodů. Výsledek přezkoušení, který je konečný, sdělí ředitel školy prokazatelným způsobem zástupci žáka. Výsledek přezkoušení již nelze napadnout novou žádostí </w:t>
      </w:r>
      <w:r>
        <w:rPr>
          <w:rFonts w:ascii="Times New Roman" w:hAnsi="Times New Roman" w:cs="Times New Roman"/>
          <w:sz w:val="24"/>
          <w:szCs w:val="24"/>
        </w:rPr>
        <w:br/>
      </w:r>
      <w:r w:rsidRPr="00606176">
        <w:rPr>
          <w:rFonts w:ascii="Times New Roman" w:hAnsi="Times New Roman" w:cs="Times New Roman"/>
          <w:sz w:val="24"/>
          <w:szCs w:val="24"/>
        </w:rPr>
        <w:t xml:space="preserve">o přezkoušení 1. Vysvědčení, resp. výpis z vysvědčení Na vysvědčení se uvádí klasifikace chování žáka, celková klasifikace z povinných předmětů </w:t>
      </w:r>
      <w:r>
        <w:rPr>
          <w:rFonts w:ascii="Times New Roman" w:hAnsi="Times New Roman" w:cs="Times New Roman"/>
          <w:sz w:val="24"/>
          <w:szCs w:val="24"/>
        </w:rPr>
        <w:br/>
      </w:r>
      <w:r w:rsidRPr="00606176">
        <w:rPr>
          <w:rFonts w:ascii="Times New Roman" w:hAnsi="Times New Roman" w:cs="Times New Roman"/>
          <w:sz w:val="24"/>
          <w:szCs w:val="24"/>
        </w:rPr>
        <w:t xml:space="preserve">a z nepovinných předmětů, které žák navštěvoval, hodnotí se práce v zájmových útvarech organizovaných školou a celkový prospěch. Na vysvědčení se neuvádí hodnocení žáků v zájmových útvarech, které neorganizuje škola. Jestliže je žák </w:t>
      </w:r>
      <w:r>
        <w:rPr>
          <w:rFonts w:ascii="Times New Roman" w:hAnsi="Times New Roman" w:cs="Times New Roman"/>
          <w:sz w:val="24"/>
          <w:szCs w:val="24"/>
        </w:rPr>
        <w:br/>
      </w:r>
      <w:r w:rsidRPr="00606176">
        <w:rPr>
          <w:rFonts w:ascii="Times New Roman" w:hAnsi="Times New Roman" w:cs="Times New Roman"/>
          <w:sz w:val="24"/>
          <w:szCs w:val="24"/>
        </w:rPr>
        <w:t>z výuky některého předmětu v 1. nebo 2. pololetí uvolněn, rubrika se neproškrtává, al</w:t>
      </w:r>
      <w:r>
        <w:rPr>
          <w:rFonts w:ascii="Times New Roman" w:hAnsi="Times New Roman" w:cs="Times New Roman"/>
          <w:sz w:val="24"/>
          <w:szCs w:val="24"/>
        </w:rPr>
        <w:t>e vyplní se „uvolněn(a)“. Nelze–</w:t>
      </w:r>
      <w:proofErr w:type="spellStart"/>
      <w:r w:rsidRPr="00606176">
        <w:rPr>
          <w:rFonts w:ascii="Times New Roman" w:hAnsi="Times New Roman" w:cs="Times New Roman"/>
          <w:sz w:val="24"/>
          <w:szCs w:val="24"/>
        </w:rPr>
        <w:t>li</w:t>
      </w:r>
      <w:proofErr w:type="spellEnd"/>
      <w:r w:rsidRPr="00606176">
        <w:rPr>
          <w:rFonts w:ascii="Times New Roman" w:hAnsi="Times New Roman" w:cs="Times New Roman"/>
          <w:sz w:val="24"/>
          <w:szCs w:val="24"/>
        </w:rPr>
        <w:t xml:space="preserve"> žáka v 1. nebo 2. pololetí hodnotit ani v náhradním termínu, vyplní se „nehodnocen(a)“. Důvody pro uvolnění nebo nehodnocení žáka se uvedou v katalogovém listu žáka. Vysvědčení podepisuje třídní učitel a ředitel školy a opatřuje se úředním razítkem školy. Vyplňování vysvědčení se řídí pokyny MŠMT ČR pro daný školní rok. </w:t>
      </w:r>
    </w:p>
    <w:p w14:paraId="5D47FAFA" w14:textId="77777777" w:rsidR="004536BE" w:rsidRPr="00606176" w:rsidRDefault="004536BE" w:rsidP="004536BE">
      <w:pPr>
        <w:pStyle w:val="Odstavecseseznamem"/>
        <w:spacing w:after="0" w:line="360" w:lineRule="auto"/>
        <w:ind w:left="1080"/>
        <w:jc w:val="both"/>
        <w:rPr>
          <w:rFonts w:ascii="Times New Roman" w:hAnsi="Times New Roman" w:cs="Times New Roman"/>
          <w:sz w:val="24"/>
          <w:szCs w:val="24"/>
        </w:rPr>
      </w:pPr>
      <w:r w:rsidRPr="00606176">
        <w:rPr>
          <w:rFonts w:ascii="Times New Roman" w:hAnsi="Times New Roman" w:cs="Times New Roman"/>
          <w:sz w:val="24"/>
          <w:szCs w:val="24"/>
        </w:rPr>
        <w:t xml:space="preserve">1. Hodnocení žáků se speciálními vzdělávacími potřebami Při hodnocení </w:t>
      </w:r>
      <w:r>
        <w:rPr>
          <w:rFonts w:ascii="Times New Roman" w:hAnsi="Times New Roman" w:cs="Times New Roman"/>
          <w:sz w:val="24"/>
          <w:szCs w:val="24"/>
        </w:rPr>
        <w:br/>
      </w:r>
      <w:r w:rsidRPr="00606176">
        <w:rPr>
          <w:rFonts w:ascii="Times New Roman" w:hAnsi="Times New Roman" w:cs="Times New Roman"/>
          <w:sz w:val="24"/>
          <w:szCs w:val="24"/>
        </w:rPr>
        <w:t xml:space="preserve">a klasifikaci žáka s přiznaným podpůrným opatřením se přihlédne k charakteru postižení žáka. Na základě žádosti zákonného zástupce žáka, 7 pedagogicko-psychologické poradny (PPP), speciálního pedagoga, výchovného poradce, třídního učitele) ředitel školy rozhodne o použití slovního hodnocení. Podobně se postupuje u žáků talentovaných a mimořádně nadaných. Na základě doporučení PPP nebo speciálně pedagogického centra (SPC) škola vypracuje pro všechny výše uvedené individuální vzdělávací plán, ve kterém budou stanovena kritéria </w:t>
      </w:r>
      <w:r>
        <w:rPr>
          <w:rFonts w:ascii="Times New Roman" w:hAnsi="Times New Roman" w:cs="Times New Roman"/>
          <w:sz w:val="24"/>
          <w:szCs w:val="24"/>
        </w:rPr>
        <w:br/>
      </w:r>
      <w:r w:rsidRPr="00606176">
        <w:rPr>
          <w:rFonts w:ascii="Times New Roman" w:hAnsi="Times New Roman" w:cs="Times New Roman"/>
          <w:sz w:val="24"/>
          <w:szCs w:val="24"/>
        </w:rPr>
        <w:lastRenderedPageBreak/>
        <w:t>a pravidla pro hodnocení a klasifikaci. Vyučující respektují doporučení psychologických vyšetření žáků a uplatňují je při klasifikaci a hodnocení chování žáků, a také volí vhodné a přiměřené způsoby získávání podkladů k hodnocení. Pro zjišťování úrovně žákových vědomostí a dovedností volí učitel takové formy a metody ověřování znalostí, rozvíjení dovedností a postojů, které odpovídají schopnostem žáka a na něž nemá porucha negativní vliv.</w:t>
      </w:r>
    </w:p>
    <w:p w14:paraId="2D742369" w14:textId="77777777" w:rsidR="004536BE" w:rsidRDefault="004536BE" w:rsidP="004536BE">
      <w:pPr>
        <w:spacing w:after="0" w:line="360" w:lineRule="auto"/>
        <w:ind w:left="720"/>
        <w:jc w:val="both"/>
        <w:rPr>
          <w:rFonts w:ascii="Times New Roman" w:hAnsi="Times New Roman" w:cs="Times New Roman"/>
          <w:sz w:val="24"/>
          <w:szCs w:val="24"/>
        </w:rPr>
      </w:pPr>
    </w:p>
    <w:p w14:paraId="5B7F3DC6" w14:textId="77777777" w:rsidR="004536BE" w:rsidRPr="00147711" w:rsidRDefault="004536BE" w:rsidP="004536BE">
      <w:pPr>
        <w:spacing w:after="0" w:line="360" w:lineRule="auto"/>
        <w:ind w:left="720"/>
        <w:jc w:val="both"/>
        <w:rPr>
          <w:rFonts w:ascii="Times New Roman" w:hAnsi="Times New Roman" w:cs="Times New Roman"/>
          <w:sz w:val="24"/>
          <w:szCs w:val="24"/>
        </w:rPr>
      </w:pPr>
      <w:r w:rsidRPr="00147711">
        <w:rPr>
          <w:rFonts w:ascii="Times New Roman" w:hAnsi="Times New Roman" w:cs="Times New Roman"/>
          <w:sz w:val="24"/>
          <w:szCs w:val="24"/>
        </w:rPr>
        <w:t xml:space="preserve"> </w:t>
      </w:r>
      <w:r w:rsidRPr="00147711">
        <w:rPr>
          <w:rFonts w:ascii="Times New Roman" w:hAnsi="Times New Roman" w:cs="Times New Roman"/>
          <w:b/>
          <w:bCs/>
          <w:sz w:val="24"/>
          <w:szCs w:val="24"/>
        </w:rPr>
        <w:t>Obecné zásady hodnocení</w:t>
      </w:r>
      <w:r w:rsidRPr="00147711">
        <w:rPr>
          <w:rFonts w:ascii="Times New Roman" w:hAnsi="Times New Roman" w:cs="Times New Roman"/>
          <w:sz w:val="24"/>
          <w:szCs w:val="24"/>
        </w:rPr>
        <w:t xml:space="preserve">: </w:t>
      </w:r>
    </w:p>
    <w:p w14:paraId="3B71AB79"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v případě potřeby je vhodné vysvětlení všem zúčastněným, že bude žák odlišně hodnocen i vzděláván</w:t>
      </w:r>
      <w:r>
        <w:rPr>
          <w:rFonts w:ascii="Times New Roman" w:hAnsi="Times New Roman" w:cs="Times New Roman"/>
          <w:sz w:val="24"/>
          <w:szCs w:val="24"/>
        </w:rPr>
        <w:t>,</w:t>
      </w:r>
      <w:r w:rsidRPr="00606176">
        <w:rPr>
          <w:rFonts w:ascii="Times New Roman" w:hAnsi="Times New Roman" w:cs="Times New Roman"/>
          <w:sz w:val="24"/>
          <w:szCs w:val="24"/>
        </w:rPr>
        <w:t xml:space="preserve"> </w:t>
      </w:r>
    </w:p>
    <w:p w14:paraId="12CC12EF"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při zadávání činností žákům se</w:t>
      </w:r>
      <w:r w:rsidRPr="00606176">
        <w:rPr>
          <w:rFonts w:ascii="Times New Roman" w:hAnsi="Times New Roman" w:cs="Times New Roman"/>
          <w:sz w:val="24"/>
          <w:szCs w:val="24"/>
        </w:rPr>
        <w:t xml:space="preserve"> SVP se přihlíží k doporučení PPP nebo SPC </w:t>
      </w:r>
    </w:p>
    <w:p w14:paraId="39FF035C"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odlišovat specifické problémy od nespecifických</w:t>
      </w:r>
      <w:r>
        <w:rPr>
          <w:rFonts w:ascii="Times New Roman" w:hAnsi="Times New Roman" w:cs="Times New Roman"/>
          <w:sz w:val="24"/>
          <w:szCs w:val="24"/>
        </w:rPr>
        <w:t>,</w:t>
      </w:r>
      <w:r w:rsidRPr="00606176">
        <w:rPr>
          <w:rFonts w:ascii="Times New Roman" w:hAnsi="Times New Roman" w:cs="Times New Roman"/>
          <w:sz w:val="24"/>
          <w:szCs w:val="24"/>
        </w:rPr>
        <w:t xml:space="preserve"> </w:t>
      </w:r>
    </w:p>
    <w:p w14:paraId="0730C488"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vycházet z toho v čem je žák úspěšný a při projevené snaze motivačně hodnotit výkon o jeden až dva stupně lépe</w:t>
      </w:r>
      <w:r>
        <w:rPr>
          <w:rFonts w:ascii="Times New Roman" w:hAnsi="Times New Roman" w:cs="Times New Roman"/>
          <w:sz w:val="24"/>
          <w:szCs w:val="24"/>
        </w:rPr>
        <w:t>,</w:t>
      </w:r>
    </w:p>
    <w:p w14:paraId="74F03C4B"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posuzovat a hodnotit pouze to, co dítě stačilo vypracovat</w:t>
      </w:r>
      <w:r>
        <w:rPr>
          <w:rFonts w:ascii="Times New Roman" w:hAnsi="Times New Roman" w:cs="Times New Roman"/>
          <w:sz w:val="24"/>
          <w:szCs w:val="24"/>
        </w:rPr>
        <w:t>,</w:t>
      </w:r>
    </w:p>
    <w:p w14:paraId="3F45ED80"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mít na zřeteli, že každé zkoušení, kontrolní práce je zátěžovou situací pro dítě</w:t>
      </w:r>
      <w:r>
        <w:rPr>
          <w:rFonts w:ascii="Times New Roman" w:hAnsi="Times New Roman" w:cs="Times New Roman"/>
          <w:sz w:val="24"/>
          <w:szCs w:val="24"/>
        </w:rPr>
        <w:t>,</w:t>
      </w:r>
      <w:r w:rsidRPr="00606176">
        <w:rPr>
          <w:rFonts w:ascii="Times New Roman" w:hAnsi="Times New Roman" w:cs="Times New Roman"/>
          <w:sz w:val="24"/>
          <w:szCs w:val="24"/>
        </w:rPr>
        <w:t xml:space="preserve"> </w:t>
      </w:r>
    </w:p>
    <w:p w14:paraId="78B522D6"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při opravování odlišovat specifické chyby</w:t>
      </w:r>
      <w:r>
        <w:rPr>
          <w:rFonts w:ascii="Times New Roman" w:hAnsi="Times New Roman" w:cs="Times New Roman"/>
          <w:sz w:val="24"/>
          <w:szCs w:val="24"/>
        </w:rPr>
        <w:t>,</w:t>
      </w:r>
      <w:r w:rsidRPr="00606176">
        <w:rPr>
          <w:rFonts w:ascii="Times New Roman" w:hAnsi="Times New Roman" w:cs="Times New Roman"/>
          <w:sz w:val="24"/>
          <w:szCs w:val="24"/>
        </w:rPr>
        <w:t xml:space="preserve"> </w:t>
      </w:r>
    </w:p>
    <w:p w14:paraId="580655B1"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tolerovat pomalejší pracovní tempo</w:t>
      </w:r>
      <w:r>
        <w:rPr>
          <w:rFonts w:ascii="Times New Roman" w:hAnsi="Times New Roman" w:cs="Times New Roman"/>
          <w:sz w:val="24"/>
          <w:szCs w:val="24"/>
        </w:rPr>
        <w:t>,</w:t>
      </w:r>
      <w:r w:rsidRPr="00606176">
        <w:rPr>
          <w:rFonts w:ascii="Times New Roman" w:hAnsi="Times New Roman" w:cs="Times New Roman"/>
          <w:sz w:val="24"/>
          <w:szCs w:val="24"/>
        </w:rPr>
        <w:t xml:space="preserve"> </w:t>
      </w:r>
    </w:p>
    <w:p w14:paraId="06123B26" w14:textId="77777777" w:rsidR="004536BE" w:rsidRPr="00606176" w:rsidRDefault="004536BE" w:rsidP="004536BE">
      <w:pPr>
        <w:pStyle w:val="Odstavecseseznamem"/>
        <w:numPr>
          <w:ilvl w:val="0"/>
          <w:numId w:val="21"/>
        </w:numPr>
        <w:spacing w:after="0" w:line="360" w:lineRule="auto"/>
        <w:jc w:val="both"/>
        <w:rPr>
          <w:rFonts w:ascii="Times New Roman" w:hAnsi="Times New Roman" w:cs="Times New Roman"/>
          <w:sz w:val="24"/>
          <w:szCs w:val="24"/>
        </w:rPr>
      </w:pPr>
      <w:r w:rsidRPr="00606176">
        <w:rPr>
          <w:rFonts w:ascii="Times New Roman" w:hAnsi="Times New Roman" w:cs="Times New Roman"/>
          <w:sz w:val="24"/>
          <w:szCs w:val="24"/>
        </w:rPr>
        <w:t>vyhnout se nadměrně tolerantnímu přístupu vyučujícího zaměřuje na pozitivní výkony žáka a tím na podporu jeho motivace k učení namísto jednostranného zdůrazňování chyb.</w:t>
      </w:r>
    </w:p>
    <w:p w14:paraId="0473DE1A" w14:textId="77777777" w:rsidR="004536BE" w:rsidRDefault="004536BE" w:rsidP="004536BE">
      <w:pPr>
        <w:spacing w:line="360" w:lineRule="auto"/>
        <w:ind w:left="720"/>
        <w:jc w:val="both"/>
      </w:pPr>
    </w:p>
    <w:p w14:paraId="6C1C2EE2" w14:textId="77777777" w:rsidR="004536BE" w:rsidRDefault="004536BE" w:rsidP="004536BE">
      <w:pPr>
        <w:spacing w:line="360" w:lineRule="auto"/>
        <w:ind w:left="720"/>
        <w:jc w:val="both"/>
      </w:pPr>
    </w:p>
    <w:p w14:paraId="103F9116" w14:textId="77777777" w:rsidR="004536BE" w:rsidRDefault="004536BE" w:rsidP="004536BE">
      <w:pPr>
        <w:spacing w:line="360" w:lineRule="auto"/>
        <w:jc w:val="both"/>
      </w:pPr>
    </w:p>
    <w:p w14:paraId="71ADAB91" w14:textId="77777777" w:rsidR="004536BE" w:rsidRDefault="004536BE" w:rsidP="004536BE">
      <w:pPr>
        <w:spacing w:line="360" w:lineRule="auto"/>
        <w:jc w:val="both"/>
      </w:pPr>
    </w:p>
    <w:p w14:paraId="2E9BCAD2" w14:textId="77777777" w:rsidR="004536BE" w:rsidRPr="00011DDA" w:rsidRDefault="004536BE" w:rsidP="004536BE">
      <w:pPr>
        <w:spacing w:line="360" w:lineRule="auto"/>
        <w:jc w:val="both"/>
      </w:pPr>
    </w:p>
    <w:p w14:paraId="29C0988E" w14:textId="77777777" w:rsidR="004536BE" w:rsidRPr="00827A1B" w:rsidRDefault="004536BE" w:rsidP="004536BE">
      <w:pPr>
        <w:spacing w:line="360" w:lineRule="auto"/>
        <w:jc w:val="both"/>
        <w:rPr>
          <w:b/>
          <w:bCs/>
          <w:sz w:val="24"/>
          <w:szCs w:val="24"/>
        </w:rPr>
      </w:pPr>
    </w:p>
    <w:p w14:paraId="5CA95740" w14:textId="77777777" w:rsidR="004536BE" w:rsidRPr="00827A1B" w:rsidRDefault="004536BE" w:rsidP="004536BE">
      <w:pPr>
        <w:spacing w:line="360" w:lineRule="auto"/>
        <w:ind w:left="720"/>
        <w:jc w:val="both"/>
        <w:rPr>
          <w:b/>
          <w:bCs/>
          <w:sz w:val="24"/>
          <w:szCs w:val="24"/>
        </w:rPr>
      </w:pPr>
    </w:p>
    <w:p w14:paraId="67852005" w14:textId="77777777" w:rsidR="004536BE" w:rsidRPr="00827A1B" w:rsidRDefault="004536BE" w:rsidP="004536BE">
      <w:pPr>
        <w:spacing w:line="360" w:lineRule="auto"/>
        <w:ind w:left="720"/>
        <w:jc w:val="both"/>
        <w:rPr>
          <w:b/>
          <w:bCs/>
          <w:sz w:val="24"/>
          <w:szCs w:val="24"/>
        </w:rPr>
      </w:pPr>
    </w:p>
    <w:bookmarkEnd w:id="2"/>
    <w:p w14:paraId="792A3DA0" w14:textId="77777777" w:rsidR="004536BE" w:rsidRPr="00827A1B" w:rsidRDefault="004536BE" w:rsidP="004536BE">
      <w:pPr>
        <w:pStyle w:val="Odstavecseseznamem"/>
        <w:spacing w:line="360" w:lineRule="auto"/>
        <w:jc w:val="both"/>
        <w:rPr>
          <w:b/>
          <w:bCs/>
          <w:sz w:val="24"/>
          <w:szCs w:val="24"/>
        </w:rPr>
      </w:pPr>
    </w:p>
    <w:p w14:paraId="4C4CC691" w14:textId="77777777" w:rsidR="004536BE" w:rsidRPr="00696DDF" w:rsidRDefault="004536BE" w:rsidP="0071466F">
      <w:pPr>
        <w:autoSpaceDE w:val="0"/>
        <w:autoSpaceDN w:val="0"/>
        <w:spacing w:after="0" w:line="360" w:lineRule="auto"/>
        <w:rPr>
          <w:rFonts w:ascii="Times New Roman" w:hAnsi="Times New Roman" w:cs="Times New Roman"/>
          <w:sz w:val="24"/>
          <w:szCs w:val="24"/>
        </w:rPr>
      </w:pPr>
    </w:p>
    <w:p w14:paraId="38B4A662" w14:textId="77777777" w:rsidR="009F7207" w:rsidRDefault="009F7207"/>
    <w:sectPr w:rsidR="009F72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64C4"/>
    <w:multiLevelType w:val="hybridMultilevel"/>
    <w:tmpl w:val="023ACD62"/>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 w15:restartNumberingAfterBreak="0">
    <w:nsid w:val="02D14AAC"/>
    <w:multiLevelType w:val="hybridMultilevel"/>
    <w:tmpl w:val="540A5922"/>
    <w:lvl w:ilvl="0" w:tplc="D46479F6">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BB96AD0"/>
    <w:multiLevelType w:val="hybridMultilevel"/>
    <w:tmpl w:val="CABC22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804D76"/>
    <w:multiLevelType w:val="hybridMultilevel"/>
    <w:tmpl w:val="C218B6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A600C3B"/>
    <w:multiLevelType w:val="hybridMultilevel"/>
    <w:tmpl w:val="ED7436B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181FBC"/>
    <w:multiLevelType w:val="hybridMultilevel"/>
    <w:tmpl w:val="55CCC75C"/>
    <w:lvl w:ilvl="0" w:tplc="46BE5C18">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4EA5B30"/>
    <w:multiLevelType w:val="hybridMultilevel"/>
    <w:tmpl w:val="F23C906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30BD7860"/>
    <w:multiLevelType w:val="hybridMultilevel"/>
    <w:tmpl w:val="7808614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 w15:restartNumberingAfterBreak="0">
    <w:nsid w:val="35DF6382"/>
    <w:multiLevelType w:val="hybridMultilevel"/>
    <w:tmpl w:val="04823696"/>
    <w:lvl w:ilvl="0" w:tplc="C4B6F378">
      <w:start w:val="2"/>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39095ED8"/>
    <w:multiLevelType w:val="hybridMultilevel"/>
    <w:tmpl w:val="8B5CA956"/>
    <w:lvl w:ilvl="0" w:tplc="46BE5C18">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9AD4F4F"/>
    <w:multiLevelType w:val="multilevel"/>
    <w:tmpl w:val="9960A5CE"/>
    <w:lvl w:ilvl="0">
      <w:start w:val="4"/>
      <w:numFmt w:val="decimal"/>
      <w:lvlText w:val="%1."/>
      <w:lvlJc w:val="left"/>
      <w:pPr>
        <w:tabs>
          <w:tab w:val="num" w:pos="720"/>
        </w:tabs>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922A14"/>
    <w:multiLevelType w:val="hybridMultilevel"/>
    <w:tmpl w:val="8BF22D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CEC7BA6"/>
    <w:multiLevelType w:val="multilevel"/>
    <w:tmpl w:val="2B8E32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E0B7032"/>
    <w:multiLevelType w:val="hybridMultilevel"/>
    <w:tmpl w:val="E4FC3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92814F3"/>
    <w:multiLevelType w:val="multilevel"/>
    <w:tmpl w:val="E7EAAC62"/>
    <w:lvl w:ilvl="0">
      <w:start w:val="5"/>
      <w:numFmt w:val="decimal"/>
      <w:lvlText w:val="%1"/>
      <w:lvlJc w:val="left"/>
      <w:pPr>
        <w:ind w:left="360" w:hanging="36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2160" w:hanging="216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596D628B"/>
    <w:multiLevelType w:val="hybridMultilevel"/>
    <w:tmpl w:val="9886C9A8"/>
    <w:lvl w:ilvl="0" w:tplc="9D9E264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0557A05"/>
    <w:multiLevelType w:val="multilevel"/>
    <w:tmpl w:val="AAACFC2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617223C4"/>
    <w:multiLevelType w:val="hybridMultilevel"/>
    <w:tmpl w:val="BD2A780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67672189"/>
    <w:multiLevelType w:val="hybridMultilevel"/>
    <w:tmpl w:val="8C3C7484"/>
    <w:lvl w:ilvl="0" w:tplc="46BE5C18">
      <w:numFmt w:val="bullet"/>
      <w:lvlText w:val="•"/>
      <w:lvlJc w:val="left"/>
      <w:pPr>
        <w:ind w:left="1440" w:hanging="360"/>
      </w:pPr>
      <w:rPr>
        <w:rFonts w:ascii="Times New Roman" w:eastAsiaTheme="minorHAnsi"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15:restartNumberingAfterBreak="0">
    <w:nsid w:val="67D06EE8"/>
    <w:multiLevelType w:val="hybridMultilevel"/>
    <w:tmpl w:val="36F00D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709711E7"/>
    <w:multiLevelType w:val="hybridMultilevel"/>
    <w:tmpl w:val="DE3645DE"/>
    <w:lvl w:ilvl="0" w:tplc="46BE5C18">
      <w:numFmt w:val="bullet"/>
      <w:lvlText w:val="•"/>
      <w:lvlJc w:val="left"/>
      <w:pPr>
        <w:ind w:left="1440" w:hanging="360"/>
      </w:pPr>
      <w:rPr>
        <w:rFonts w:ascii="Times New Roman" w:eastAsiaTheme="minorHAnsi"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12"/>
  </w:num>
  <w:num w:numId="2">
    <w:abstractNumId w:val="8"/>
  </w:num>
  <w:num w:numId="3">
    <w:abstractNumId w:val="16"/>
  </w:num>
  <w:num w:numId="4">
    <w:abstractNumId w:val="11"/>
  </w:num>
  <w:num w:numId="5">
    <w:abstractNumId w:val="15"/>
  </w:num>
  <w:num w:numId="6">
    <w:abstractNumId w:val="10"/>
  </w:num>
  <w:num w:numId="7">
    <w:abstractNumId w:val="2"/>
  </w:num>
  <w:num w:numId="8">
    <w:abstractNumId w:val="14"/>
  </w:num>
  <w:num w:numId="9">
    <w:abstractNumId w:val="3"/>
  </w:num>
  <w:num w:numId="10">
    <w:abstractNumId w:val="4"/>
  </w:num>
  <w:num w:numId="11">
    <w:abstractNumId w:val="13"/>
  </w:num>
  <w:num w:numId="12">
    <w:abstractNumId w:val="6"/>
  </w:num>
  <w:num w:numId="13">
    <w:abstractNumId w:val="7"/>
  </w:num>
  <w:num w:numId="14">
    <w:abstractNumId w:val="19"/>
  </w:num>
  <w:num w:numId="15">
    <w:abstractNumId w:val="0"/>
  </w:num>
  <w:num w:numId="16">
    <w:abstractNumId w:val="17"/>
  </w:num>
  <w:num w:numId="17">
    <w:abstractNumId w:val="9"/>
  </w:num>
  <w:num w:numId="18">
    <w:abstractNumId w:val="5"/>
  </w:num>
  <w:num w:numId="19">
    <w:abstractNumId w:val="20"/>
  </w:num>
  <w:num w:numId="20">
    <w:abstractNumId w:val="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72C"/>
    <w:rsid w:val="000C1620"/>
    <w:rsid w:val="001D414C"/>
    <w:rsid w:val="001D772C"/>
    <w:rsid w:val="004536BE"/>
    <w:rsid w:val="00466E16"/>
    <w:rsid w:val="00696DDF"/>
    <w:rsid w:val="0071466F"/>
    <w:rsid w:val="007A6354"/>
    <w:rsid w:val="009F72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208CFB"/>
  <w15:chartTrackingRefBased/>
  <w15:docId w15:val="{CF5C130C-27DA-45DF-9986-F49556AC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772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D772C"/>
    <w:pPr>
      <w:ind w:left="720"/>
      <w:contextualSpacing/>
    </w:pPr>
  </w:style>
  <w:style w:type="character" w:styleId="Hypertextovodkaz">
    <w:name w:val="Hyperlink"/>
    <w:basedOn w:val="Standardnpsmoodstavce"/>
    <w:uiPriority w:val="99"/>
    <w:unhideWhenUsed/>
    <w:rsid w:val="001D77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ditel@skolavltavice.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kola-vltavice.cz/"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31</Pages>
  <Words>9132</Words>
  <Characters>53880</Characters>
  <Application>Microsoft Office Word</Application>
  <DocSecurity>0</DocSecurity>
  <Lines>449</Lines>
  <Paragraphs>125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Jůzlová</dc:creator>
  <cp:keywords/>
  <dc:description/>
  <cp:lastModifiedBy>Petra Jůzlová</cp:lastModifiedBy>
  <cp:revision>1</cp:revision>
  <dcterms:created xsi:type="dcterms:W3CDTF">2026-03-21T23:58:00Z</dcterms:created>
  <dcterms:modified xsi:type="dcterms:W3CDTF">2026-03-22T01:31:00Z</dcterms:modified>
</cp:coreProperties>
</file>